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367D" w:rsidRDefault="004B367D" w:rsidP="004B367D">
      <w:pPr>
        <w:keepNext/>
        <w:keepLines/>
        <w:spacing w:after="200" w:line="276" w:lineRule="auto"/>
        <w:jc w:val="center"/>
        <w:outlineLvl w:val="3"/>
        <w:rPr>
          <w:color w:val="000000"/>
          <w:sz w:val="22"/>
        </w:rPr>
      </w:pPr>
      <w:r>
        <w:rPr>
          <w:color w:val="000000"/>
          <w:sz w:val="22"/>
        </w:rPr>
        <w:t>Приложение к основной профессиональной образовательной программе по специальности</w:t>
      </w:r>
    </w:p>
    <w:p w:rsidR="004B367D" w:rsidRDefault="004B367D" w:rsidP="004B367D">
      <w:pPr>
        <w:keepNext/>
        <w:keepLines/>
        <w:spacing w:after="0" w:line="240" w:lineRule="auto"/>
        <w:jc w:val="center"/>
        <w:outlineLvl w:val="3"/>
        <w:rPr>
          <w:b/>
          <w:color w:val="000000"/>
        </w:rPr>
      </w:pPr>
      <w:r>
        <w:rPr>
          <w:b/>
          <w:color w:val="000000"/>
        </w:rPr>
        <w:t xml:space="preserve"> </w:t>
      </w:r>
      <w:bookmarkStart w:id="0" w:name="_Hlk211344168"/>
      <w:r>
        <w:rPr>
          <w:b/>
          <w:color w:val="000000"/>
        </w:rPr>
        <w:t>МИНИСТЕРСТВО ОБРАЗОВАНИЯ И НАУКИ РД</w:t>
      </w:r>
    </w:p>
    <w:p w:rsidR="004B367D" w:rsidRDefault="004B367D" w:rsidP="004B367D">
      <w:pPr>
        <w:keepNext/>
        <w:keepLines/>
        <w:spacing w:after="0" w:line="240" w:lineRule="auto"/>
        <w:jc w:val="center"/>
        <w:outlineLvl w:val="3"/>
        <w:rPr>
          <w:b/>
          <w:color w:val="000000"/>
        </w:rPr>
      </w:pPr>
      <w:r>
        <w:rPr>
          <w:b/>
          <w:color w:val="000000"/>
        </w:rPr>
        <w:t xml:space="preserve">ГОСУДАРСТВЕННОЕ БЮДЖЕТНОЕ ПРОФЕССИОНАЛЬНОЕ </w:t>
      </w:r>
    </w:p>
    <w:p w:rsidR="004B367D" w:rsidRDefault="004B367D" w:rsidP="004B367D">
      <w:pPr>
        <w:keepNext/>
        <w:keepLines/>
        <w:spacing w:after="0" w:line="240" w:lineRule="auto"/>
        <w:jc w:val="center"/>
        <w:outlineLvl w:val="3"/>
        <w:rPr>
          <w:b/>
          <w:color w:val="000000"/>
        </w:rPr>
      </w:pPr>
      <w:r>
        <w:rPr>
          <w:b/>
          <w:color w:val="000000"/>
        </w:rPr>
        <w:t xml:space="preserve">ОБРАЗОВАТЕЛЬНОЕ УЧРЕЖДЕНИЕ  </w:t>
      </w:r>
    </w:p>
    <w:p w:rsidR="004B367D" w:rsidRDefault="004B367D" w:rsidP="004B367D">
      <w:pPr>
        <w:keepNext/>
        <w:keepLines/>
        <w:spacing w:after="0" w:line="240" w:lineRule="auto"/>
        <w:jc w:val="center"/>
        <w:outlineLvl w:val="3"/>
        <w:rPr>
          <w:b/>
          <w:color w:val="000000"/>
        </w:rPr>
      </w:pPr>
      <w:r>
        <w:rPr>
          <w:b/>
          <w:color w:val="000000"/>
        </w:rPr>
        <w:t>«ТЕХНИЧЕСКИЙ КОЛЛЕДЖ ИМЕНИ Р.Н.АШУРАЛИЕВА»</w:t>
      </w:r>
      <w:bookmarkEnd w:id="0"/>
    </w:p>
    <w:p w:rsidR="004B367D" w:rsidRDefault="004B367D" w:rsidP="004B367D">
      <w:pPr>
        <w:keepNext/>
        <w:keepLines/>
        <w:spacing w:after="0" w:line="240" w:lineRule="auto"/>
        <w:ind w:left="567" w:firstLine="113"/>
        <w:jc w:val="center"/>
        <w:outlineLvl w:val="3"/>
        <w:rPr>
          <w:b/>
          <w:color w:val="000000"/>
        </w:rPr>
      </w:pPr>
    </w:p>
    <w:p w:rsidR="004B367D" w:rsidRDefault="004B367D" w:rsidP="004B367D">
      <w:pPr>
        <w:keepNext/>
        <w:keepLines/>
        <w:spacing w:after="0" w:line="240" w:lineRule="auto"/>
        <w:ind w:left="567" w:firstLine="113"/>
        <w:jc w:val="center"/>
        <w:outlineLvl w:val="3"/>
        <w:rPr>
          <w:b/>
          <w:color w:val="000000"/>
        </w:rPr>
      </w:pPr>
    </w:p>
    <w:tbl>
      <w:tblPr>
        <w:tblW w:w="0" w:type="auto"/>
        <w:tblLayout w:type="fixed"/>
        <w:tblLook w:val="04A0" w:firstRow="1" w:lastRow="0" w:firstColumn="1" w:lastColumn="0" w:noHBand="0" w:noVBand="1"/>
      </w:tblPr>
      <w:tblGrid>
        <w:gridCol w:w="4656"/>
      </w:tblGrid>
      <w:tr w:rsidR="004B367D" w:rsidTr="004B367D">
        <w:trPr>
          <w:trHeight w:val="2976"/>
        </w:trPr>
        <w:tc>
          <w:tcPr>
            <w:tcW w:w="4656" w:type="dxa"/>
          </w:tcPr>
          <w:p w:rsidR="004B367D" w:rsidRDefault="004B367D" w:rsidP="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6"/>
              <w:jc w:val="both"/>
              <w:rPr>
                <w:color w:val="000000"/>
              </w:rPr>
            </w:pPr>
            <w:r>
              <w:t xml:space="preserve"> </w:t>
            </w:r>
            <w:r>
              <w:rPr>
                <w:color w:val="000000"/>
              </w:rPr>
              <w:t xml:space="preserve">                   ОДОБРЕНО</w:t>
            </w:r>
          </w:p>
          <w:p w:rsidR="004B367D" w:rsidRDefault="004B367D" w:rsidP="004B367D">
            <w:pPr>
              <w:widowControl w:val="0"/>
              <w:tabs>
                <w:tab w:val="left" w:leader="underscore" w:pos="1819"/>
                <w:tab w:val="left" w:leader="underscore" w:pos="3437"/>
              </w:tabs>
              <w:spacing w:before="120" w:after="0" w:line="240" w:lineRule="auto"/>
              <w:ind w:left="576"/>
              <w:jc w:val="both"/>
              <w:rPr>
                <w:color w:val="000000"/>
              </w:rPr>
            </w:pPr>
            <w:r>
              <w:rPr>
                <w:color w:val="000000"/>
              </w:rPr>
              <w:t xml:space="preserve">предметная (цикловая) комиссия </w:t>
            </w:r>
          </w:p>
          <w:p w:rsidR="004B367D" w:rsidRPr="004B367D" w:rsidRDefault="004B367D" w:rsidP="004B367D">
            <w:pPr>
              <w:widowControl w:val="0"/>
              <w:tabs>
                <w:tab w:val="left" w:leader="underscore" w:pos="1819"/>
                <w:tab w:val="left" w:leader="underscore" w:pos="3437"/>
              </w:tabs>
              <w:spacing w:before="120" w:after="0" w:line="240" w:lineRule="auto"/>
              <w:ind w:left="576"/>
              <w:jc w:val="both"/>
              <w:rPr>
                <w:color w:val="000000"/>
              </w:rPr>
            </w:pPr>
            <w:r>
              <w:rPr>
                <w:color w:val="000000"/>
              </w:rPr>
              <w:t>социально-гуманитарных дисциплин</w:t>
            </w:r>
          </w:p>
          <w:p w:rsidR="004B367D" w:rsidRDefault="00A37C02" w:rsidP="004B367D">
            <w:pPr>
              <w:widowControl w:val="0"/>
              <w:tabs>
                <w:tab w:val="left" w:leader="underscore" w:pos="1819"/>
                <w:tab w:val="left" w:leader="underscore" w:pos="3437"/>
              </w:tabs>
              <w:spacing w:after="0" w:line="240" w:lineRule="auto"/>
              <w:ind w:left="576"/>
              <w:jc w:val="both"/>
              <w:rPr>
                <w:color w:val="000000"/>
              </w:rPr>
            </w:pPr>
            <w:r>
              <w:t xml:space="preserve">Протокол № 8 </w:t>
            </w:r>
            <w:r w:rsidR="004B367D">
              <w:t>от 30 апреля 2025 г.</w:t>
            </w:r>
            <w:r w:rsidR="004B367D">
              <w:rPr>
                <w:color w:val="000000"/>
              </w:rPr>
              <w:t xml:space="preserve"> Председатель П(Ц)К</w:t>
            </w:r>
          </w:p>
          <w:p w:rsidR="004B367D" w:rsidRDefault="004B367D" w:rsidP="004B367D">
            <w:pPr>
              <w:widowControl w:val="0"/>
              <w:tabs>
                <w:tab w:val="left" w:leader="underscore" w:pos="1819"/>
                <w:tab w:val="left" w:leader="underscore" w:pos="3437"/>
              </w:tabs>
              <w:spacing w:after="0" w:line="240" w:lineRule="auto"/>
              <w:ind w:left="576"/>
              <w:jc w:val="both"/>
              <w:rPr>
                <w:color w:val="000000"/>
              </w:rPr>
            </w:pPr>
          </w:p>
          <w:p w:rsidR="004B367D" w:rsidRDefault="00DD5049" w:rsidP="004B367D">
            <w:pPr>
              <w:widowControl w:val="0"/>
              <w:tabs>
                <w:tab w:val="left" w:leader="underscore" w:pos="1819"/>
                <w:tab w:val="left" w:leader="underscore" w:pos="3437"/>
              </w:tabs>
              <w:spacing w:after="0" w:line="240" w:lineRule="auto"/>
              <w:ind w:left="576"/>
              <w:jc w:val="both"/>
              <w:rPr>
                <w:color w:val="000000"/>
              </w:rPr>
            </w:pPr>
            <w:r w:rsidRPr="00DD5049">
              <w:rPr>
                <w:noProof/>
                <w:u w:val="single"/>
                <w:lang w:eastAsia="ru-RU"/>
              </w:rPr>
              <w:drawing>
                <wp:inline distT="0" distB="0" distL="0" distR="0" wp14:anchorId="0C4DBC5E" wp14:editId="1D4022D0">
                  <wp:extent cx="1349594" cy="35242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14546" cy="395500"/>
                          </a:xfrm>
                          <a:prstGeom prst="rect">
                            <a:avLst/>
                          </a:prstGeom>
                          <a:noFill/>
                          <a:ln>
                            <a:noFill/>
                          </a:ln>
                        </pic:spPr>
                      </pic:pic>
                    </a:graphicData>
                  </a:graphic>
                </wp:inline>
              </w:drawing>
            </w:r>
            <w:r w:rsidR="004B367D">
              <w:rPr>
                <w:color w:val="000000"/>
              </w:rPr>
              <w:t xml:space="preserve"> </w:t>
            </w:r>
            <w:r>
              <w:rPr>
                <w:color w:val="000000"/>
              </w:rPr>
              <w:t xml:space="preserve"> Мирзо</w:t>
            </w:r>
            <w:r w:rsidR="004B367D">
              <w:rPr>
                <w:color w:val="000000"/>
              </w:rPr>
              <w:t>ев М.Л.</w:t>
            </w:r>
          </w:p>
          <w:p w:rsidR="004B367D" w:rsidRDefault="004B367D" w:rsidP="004B367D">
            <w:pPr>
              <w:widowControl w:val="0"/>
              <w:tabs>
                <w:tab w:val="left" w:leader="underscore" w:pos="1819"/>
                <w:tab w:val="left" w:leader="underscore" w:pos="3437"/>
              </w:tabs>
              <w:spacing w:after="0" w:line="240" w:lineRule="auto"/>
              <w:ind w:left="576" w:firstLine="709"/>
              <w:jc w:val="both"/>
              <w:rPr>
                <w:color w:val="000000"/>
              </w:rPr>
            </w:pPr>
            <w:r>
              <w:rPr>
                <w:color w:val="000000"/>
                <w:sz w:val="18"/>
              </w:rPr>
              <w:t>Подпись</w:t>
            </w:r>
            <w:r>
              <w:rPr>
                <w:color w:val="000000"/>
              </w:rPr>
              <w:t xml:space="preserve">                           </w:t>
            </w:r>
          </w:p>
        </w:tc>
      </w:tr>
    </w:tbl>
    <w:p w:rsidR="004B367D" w:rsidRDefault="004B367D" w:rsidP="004B367D">
      <w:pPr>
        <w:keepNext/>
        <w:keepLines/>
        <w:spacing w:after="0" w:line="240" w:lineRule="auto"/>
        <w:jc w:val="both"/>
        <w:outlineLvl w:val="3"/>
        <w:rPr>
          <w:b/>
          <w:color w:val="000000"/>
          <w:sz w:val="28"/>
        </w:rPr>
      </w:pPr>
    </w:p>
    <w:p w:rsidR="004B367D" w:rsidRDefault="004B367D" w:rsidP="004B367D">
      <w:pPr>
        <w:keepNext/>
        <w:keepLines/>
        <w:spacing w:after="0" w:line="240" w:lineRule="auto"/>
        <w:jc w:val="center"/>
        <w:outlineLvl w:val="3"/>
        <w:rPr>
          <w:b/>
          <w:color w:val="000000"/>
          <w:sz w:val="28"/>
        </w:rPr>
      </w:pPr>
    </w:p>
    <w:p w:rsidR="004B367D" w:rsidRDefault="004B367D" w:rsidP="004B367D">
      <w:pPr>
        <w:keepNext/>
        <w:keepLines/>
        <w:spacing w:after="0" w:line="240" w:lineRule="auto"/>
        <w:jc w:val="center"/>
        <w:outlineLvl w:val="3"/>
        <w:rPr>
          <w:b/>
          <w:color w:val="000000"/>
          <w:sz w:val="28"/>
        </w:rPr>
      </w:pPr>
    </w:p>
    <w:p w:rsidR="004B367D" w:rsidRDefault="004B367D" w:rsidP="004B367D">
      <w:pPr>
        <w:keepNext/>
        <w:keepLines/>
        <w:spacing w:after="0" w:line="240" w:lineRule="auto"/>
        <w:jc w:val="center"/>
        <w:outlineLvl w:val="3"/>
        <w:rPr>
          <w:b/>
          <w:color w:val="000000"/>
          <w:sz w:val="28"/>
        </w:rPr>
      </w:pPr>
    </w:p>
    <w:p w:rsidR="009A1482" w:rsidRPr="0037743B" w:rsidRDefault="009A1482" w:rsidP="009A1482">
      <w:pPr>
        <w:keepNext/>
        <w:keepLines/>
        <w:spacing w:after="0" w:line="360" w:lineRule="auto"/>
        <w:jc w:val="center"/>
        <w:outlineLvl w:val="3"/>
        <w:rPr>
          <w:rFonts w:eastAsia="Arial Unicode MS" w:cs="Times New Roman"/>
          <w:b/>
          <w:color w:val="000000"/>
          <w:szCs w:val="24"/>
        </w:rPr>
      </w:pPr>
      <w:r w:rsidRPr="0037743B">
        <w:rPr>
          <w:rFonts w:eastAsia="Arial Unicode MS" w:cs="Times New Roman"/>
          <w:b/>
          <w:color w:val="000000"/>
          <w:szCs w:val="24"/>
        </w:rPr>
        <w:t>ФОНД ОЦЕНОЧНЫХ СРЕДСТВ УЧЕБНОГО ПРЕДМЕТА</w:t>
      </w:r>
    </w:p>
    <w:p w:rsidR="009A1482" w:rsidRPr="0037743B" w:rsidRDefault="009A1482" w:rsidP="009A1482">
      <w:pPr>
        <w:keepNext/>
        <w:keepLines/>
        <w:spacing w:after="0" w:line="360" w:lineRule="auto"/>
        <w:jc w:val="center"/>
        <w:outlineLvl w:val="3"/>
        <w:rPr>
          <w:rFonts w:cs="Times New Roman"/>
          <w:b/>
          <w:szCs w:val="24"/>
        </w:rPr>
      </w:pPr>
      <w:bookmarkStart w:id="1" w:name="_GoBack"/>
      <w:r w:rsidRPr="0037743B">
        <w:rPr>
          <w:rFonts w:cs="Times New Roman"/>
          <w:b/>
          <w:caps/>
          <w:szCs w:val="24"/>
        </w:rPr>
        <w:t>ОУП.</w:t>
      </w:r>
      <w:r w:rsidR="0037743B" w:rsidRPr="0037743B">
        <w:rPr>
          <w:rFonts w:cs="Times New Roman"/>
          <w:b/>
          <w:szCs w:val="24"/>
        </w:rPr>
        <w:t xml:space="preserve"> 09 И</w:t>
      </w:r>
      <w:r w:rsidR="0088479F" w:rsidRPr="0037743B">
        <w:rPr>
          <w:rFonts w:cs="Times New Roman"/>
          <w:b/>
          <w:szCs w:val="24"/>
        </w:rPr>
        <w:t>стория</w:t>
      </w:r>
    </w:p>
    <w:bookmarkEnd w:id="1"/>
    <w:p w:rsidR="003B2B94" w:rsidRDefault="003B2B94" w:rsidP="003B2B94">
      <w:pPr>
        <w:spacing w:after="0" w:line="240" w:lineRule="auto"/>
        <w:jc w:val="center"/>
        <w:rPr>
          <w:szCs w:val="28"/>
        </w:rPr>
      </w:pPr>
    </w:p>
    <w:p w:rsidR="003B2B94" w:rsidRPr="00D5027F" w:rsidRDefault="003B2B94" w:rsidP="00D5027F">
      <w:pPr>
        <w:spacing w:after="0" w:line="240" w:lineRule="auto"/>
        <w:jc w:val="center"/>
        <w:rPr>
          <w:szCs w:val="28"/>
        </w:rPr>
      </w:pPr>
    </w:p>
    <w:p w:rsidR="001574A1" w:rsidRDefault="001574A1" w:rsidP="001574A1">
      <w:pPr>
        <w:spacing w:after="0" w:line="240" w:lineRule="auto"/>
        <w:rPr>
          <w:rFonts w:eastAsia="SimSun"/>
          <w:u w:val="single"/>
        </w:rPr>
      </w:pPr>
      <w:r w:rsidRPr="007C6099">
        <w:rPr>
          <w:rFonts w:eastAsia="Arial Unicode MS"/>
        </w:rPr>
        <w:t xml:space="preserve">Специальность: </w:t>
      </w:r>
      <w:r w:rsidRPr="0061594D">
        <w:rPr>
          <w:szCs w:val="24"/>
          <w:u w:val="single"/>
        </w:rPr>
        <w:t>1</w:t>
      </w:r>
      <w:r w:rsidRPr="0061594D">
        <w:rPr>
          <w:rFonts w:eastAsia="Arial Unicode MS"/>
          <w:u w:val="single"/>
        </w:rPr>
        <w:t>1.02.16 Монтаж, техническое обслуживание и ремонт электронных приборов и устройств</w:t>
      </w:r>
    </w:p>
    <w:p w:rsidR="001574A1" w:rsidRDefault="001574A1" w:rsidP="001574A1">
      <w:pPr>
        <w:keepNext/>
        <w:keepLines/>
        <w:ind w:left="2127" w:hanging="2127"/>
        <w:jc w:val="both"/>
        <w:outlineLvl w:val="3"/>
        <w:rPr>
          <w:rFonts w:eastAsia="Arial Unicode MS"/>
          <w:u w:val="single"/>
        </w:rPr>
      </w:pPr>
    </w:p>
    <w:p w:rsidR="001574A1" w:rsidRPr="008D282B" w:rsidRDefault="001574A1" w:rsidP="001574A1">
      <w:pPr>
        <w:keepNext/>
        <w:keepLines/>
        <w:outlineLvl w:val="3"/>
        <w:rPr>
          <w:rFonts w:eastAsia="Arial Unicode MS"/>
          <w:u w:val="single"/>
        </w:rPr>
      </w:pPr>
    </w:p>
    <w:p w:rsidR="001574A1" w:rsidRDefault="001574A1" w:rsidP="001574A1">
      <w:pPr>
        <w:keepNext/>
        <w:keepLines/>
        <w:outlineLvl w:val="3"/>
        <w:rPr>
          <w:rFonts w:eastAsia="Arial Unicode MS"/>
          <w:u w:val="single"/>
        </w:rPr>
      </w:pPr>
      <w:r w:rsidRPr="007C6099">
        <w:rPr>
          <w:rFonts w:eastAsia="Arial Unicode MS"/>
        </w:rPr>
        <w:t xml:space="preserve">Квалификация выпускника: </w:t>
      </w:r>
      <w:r w:rsidRPr="00DE0463">
        <w:rPr>
          <w:rFonts w:eastAsia="SimSun"/>
          <w:szCs w:val="24"/>
          <w:u w:val="single"/>
        </w:rPr>
        <w:t>специалист по электронным приборам и устройствам</w:t>
      </w:r>
    </w:p>
    <w:p w:rsidR="00A37C02" w:rsidRDefault="00A37C02" w:rsidP="00A37C02">
      <w:pPr>
        <w:keepNext/>
        <w:keepLines/>
        <w:outlineLvl w:val="3"/>
        <w:rPr>
          <w:rFonts w:eastAsia="Arial Unicode MS"/>
          <w:u w:val="single"/>
        </w:rPr>
      </w:pPr>
    </w:p>
    <w:p w:rsidR="00A37C02" w:rsidRDefault="00A37C02" w:rsidP="00A37C02">
      <w:pPr>
        <w:keepNext/>
        <w:keepLines/>
        <w:outlineLvl w:val="3"/>
        <w:rPr>
          <w:rFonts w:eastAsia="Arial Unicode MS"/>
          <w:u w:val="single"/>
        </w:rPr>
      </w:pPr>
    </w:p>
    <w:p w:rsidR="00152E9E" w:rsidRPr="00152E9E" w:rsidRDefault="00152E9E" w:rsidP="00152E9E">
      <w:pPr>
        <w:keepNext/>
        <w:keepLines/>
        <w:outlineLvl w:val="3"/>
        <w:rPr>
          <w:rFonts w:eastAsia="Arial Unicode MS"/>
        </w:rPr>
      </w:pPr>
    </w:p>
    <w:p w:rsidR="00152E9E" w:rsidRPr="00152E9E" w:rsidRDefault="00152E9E" w:rsidP="00152E9E">
      <w:pPr>
        <w:spacing w:after="0" w:line="240" w:lineRule="auto"/>
        <w:jc w:val="right"/>
        <w:rPr>
          <w:rFonts w:eastAsia="Arial Unicode MS"/>
          <w:color w:val="000000"/>
          <w:sz w:val="20"/>
        </w:rPr>
      </w:pPr>
      <w:r w:rsidRPr="00152E9E">
        <w:rPr>
          <w:rFonts w:eastAsia="Arial Unicode MS"/>
          <w:color w:val="000000"/>
          <w:sz w:val="20"/>
        </w:rPr>
        <w:t>Разработчик</w:t>
      </w:r>
      <w:r>
        <w:rPr>
          <w:rFonts w:eastAsia="Arial Unicode MS"/>
          <w:color w:val="000000"/>
          <w:sz w:val="20"/>
        </w:rPr>
        <w:t>:</w:t>
      </w:r>
      <w:r w:rsidRPr="00152E9E">
        <w:rPr>
          <w:rFonts w:eastAsia="Arial Unicode MS"/>
          <w:color w:val="000000"/>
          <w:sz w:val="20"/>
        </w:rPr>
        <w:t xml:space="preserve"> </w:t>
      </w:r>
    </w:p>
    <w:p w:rsidR="00152E9E" w:rsidRPr="00152E9E" w:rsidRDefault="00152E9E" w:rsidP="00152E9E">
      <w:pPr>
        <w:spacing w:after="0" w:line="240" w:lineRule="auto"/>
        <w:jc w:val="right"/>
        <w:rPr>
          <w:rFonts w:eastAsia="Arial Unicode MS"/>
          <w:color w:val="000000"/>
          <w:sz w:val="20"/>
        </w:rPr>
      </w:pPr>
      <w:r w:rsidRPr="00152E9E">
        <w:rPr>
          <w:rFonts w:eastAsia="Arial Unicode MS"/>
          <w:color w:val="000000"/>
          <w:sz w:val="20"/>
        </w:rPr>
        <w:t xml:space="preserve">преподаватель истории </w:t>
      </w:r>
    </w:p>
    <w:p w:rsidR="003B2B94" w:rsidRPr="00152E9E" w:rsidRDefault="00152E9E" w:rsidP="00152E9E">
      <w:pPr>
        <w:spacing w:after="0" w:line="240" w:lineRule="auto"/>
        <w:jc w:val="right"/>
        <w:rPr>
          <w:rFonts w:eastAsia="Arial Unicode MS"/>
          <w:color w:val="000000"/>
          <w:sz w:val="20"/>
        </w:rPr>
      </w:pPr>
      <w:r w:rsidRPr="00152E9E">
        <w:rPr>
          <w:rFonts w:eastAsia="Arial Unicode MS"/>
          <w:color w:val="000000"/>
          <w:sz w:val="20"/>
        </w:rPr>
        <w:t>Айгунова Азиза Гасановна</w:t>
      </w:r>
    </w:p>
    <w:p w:rsidR="003B2B94" w:rsidRDefault="003B2B94" w:rsidP="003B2B94">
      <w:pPr>
        <w:spacing w:after="0" w:line="240" w:lineRule="auto"/>
        <w:jc w:val="center"/>
        <w:rPr>
          <w:rFonts w:eastAsia="Arial Unicode MS"/>
          <w:color w:val="000000"/>
          <w:sz w:val="28"/>
          <w:u w:val="single"/>
        </w:rPr>
      </w:pPr>
    </w:p>
    <w:p w:rsidR="004B367D" w:rsidRDefault="004B367D" w:rsidP="004B367D">
      <w:pPr>
        <w:widowControl w:val="0"/>
        <w:tabs>
          <w:tab w:val="left" w:leader="underscore" w:pos="1819"/>
          <w:tab w:val="left" w:leader="underscore" w:pos="3437"/>
        </w:tabs>
        <w:spacing w:after="0" w:line="240" w:lineRule="auto"/>
        <w:ind w:firstLine="567"/>
        <w:rPr>
          <w:color w:val="000000"/>
          <w:sz w:val="28"/>
        </w:rPr>
      </w:pPr>
    </w:p>
    <w:p w:rsidR="004B367D" w:rsidRDefault="004B367D" w:rsidP="004B367D">
      <w:pPr>
        <w:widowControl w:val="0"/>
        <w:tabs>
          <w:tab w:val="left" w:leader="underscore" w:pos="1819"/>
          <w:tab w:val="left" w:leader="underscore" w:pos="3437"/>
        </w:tabs>
        <w:spacing w:after="0" w:line="240" w:lineRule="auto"/>
        <w:rPr>
          <w:color w:val="000000"/>
          <w:sz w:val="28"/>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ind w:firstLine="567"/>
        <w:rPr>
          <w:color w:val="000000"/>
        </w:rPr>
      </w:pPr>
    </w:p>
    <w:p w:rsidR="004B367D" w:rsidRDefault="004B367D" w:rsidP="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360" w:lineRule="auto"/>
        <w:jc w:val="center"/>
        <w:rPr>
          <w:b/>
          <w:color w:val="000000"/>
        </w:rPr>
      </w:pPr>
      <w:r>
        <w:rPr>
          <w:color w:val="000000"/>
          <w:sz w:val="28"/>
        </w:rPr>
        <w:t>г.</w:t>
      </w:r>
      <w:r w:rsidR="00CC0B3C">
        <w:rPr>
          <w:color w:val="000000"/>
          <w:sz w:val="28"/>
        </w:rPr>
        <w:t xml:space="preserve"> </w:t>
      </w:r>
      <w:r w:rsidR="00152E9E">
        <w:rPr>
          <w:color w:val="000000"/>
          <w:sz w:val="28"/>
        </w:rPr>
        <w:t xml:space="preserve">Махачкала </w:t>
      </w:r>
      <w:r>
        <w:rPr>
          <w:color w:val="000000"/>
          <w:sz w:val="28"/>
        </w:rPr>
        <w:t xml:space="preserve">2025 г. </w:t>
      </w:r>
      <w:r>
        <w:rPr>
          <w:b/>
          <w:color w:val="000000"/>
        </w:rPr>
        <w:t xml:space="preserve"> </w:t>
      </w:r>
    </w:p>
    <w:p w:rsidR="00DD5049" w:rsidRDefault="00DD5049" w:rsidP="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360" w:lineRule="auto"/>
        <w:jc w:val="center"/>
        <w:rPr>
          <w:b/>
          <w:color w:val="000000"/>
        </w:rPr>
      </w:pPr>
    </w:p>
    <w:p w:rsidR="00DD5049" w:rsidRDefault="00DD5049" w:rsidP="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360" w:lineRule="auto"/>
        <w:jc w:val="center"/>
        <w:rPr>
          <w:b/>
          <w:color w:val="000000"/>
        </w:rPr>
      </w:pPr>
    </w:p>
    <w:p w:rsidR="004B367D" w:rsidRPr="007C1962" w:rsidRDefault="004B367D" w:rsidP="004B367D">
      <w:pPr>
        <w:spacing w:after="0"/>
        <w:rPr>
          <w:rFonts w:cs="Times New Roman"/>
          <w:b/>
          <w:szCs w:val="24"/>
        </w:rPr>
      </w:pPr>
      <w:r>
        <w:rPr>
          <w:color w:val="000000"/>
          <w:sz w:val="20"/>
        </w:rPr>
        <w:t xml:space="preserve"> </w:t>
      </w:r>
      <w:bookmarkStart w:id="2" w:name="_Toc125324334"/>
      <w:bookmarkStart w:id="3" w:name="_Toc125324413"/>
      <w:r w:rsidRPr="007C1962">
        <w:rPr>
          <w:rFonts w:cs="Times New Roman"/>
          <w:b/>
          <w:szCs w:val="24"/>
        </w:rPr>
        <w:t>1. Фонд оценочных средств для вх</w:t>
      </w:r>
      <w:r>
        <w:rPr>
          <w:rFonts w:cs="Times New Roman"/>
          <w:b/>
          <w:szCs w:val="24"/>
        </w:rPr>
        <w:t xml:space="preserve">одного, текущего, </w:t>
      </w:r>
      <w:r w:rsidRPr="007C1962">
        <w:rPr>
          <w:rFonts w:cs="Times New Roman"/>
          <w:b/>
          <w:szCs w:val="24"/>
        </w:rPr>
        <w:t xml:space="preserve"> контроля и промежуточной аттестации</w:t>
      </w:r>
      <w:bookmarkEnd w:id="2"/>
      <w:bookmarkEnd w:id="3"/>
    </w:p>
    <w:p w:rsidR="004B367D" w:rsidRPr="007C1962" w:rsidRDefault="004B367D" w:rsidP="004B367D">
      <w:pPr>
        <w:pStyle w:val="2"/>
        <w:jc w:val="both"/>
        <w:rPr>
          <w:rFonts w:ascii="Times New Roman" w:hAnsi="Times New Roman" w:cs="Times New Roman"/>
          <w:b/>
          <w:sz w:val="24"/>
          <w:szCs w:val="24"/>
        </w:rPr>
      </w:pPr>
      <w:bookmarkStart w:id="4" w:name="_Toc125324335"/>
      <w:bookmarkStart w:id="5" w:name="_Toc125324414"/>
      <w:r w:rsidRPr="007C1962">
        <w:rPr>
          <w:rFonts w:ascii="Times New Roman" w:hAnsi="Times New Roman" w:cs="Times New Roman"/>
          <w:b/>
          <w:sz w:val="24"/>
          <w:szCs w:val="24"/>
        </w:rPr>
        <w:t>1.1. Фонда оценочных средств для входного контроля (диагностическая работа)</w:t>
      </w:r>
      <w:bookmarkEnd w:id="4"/>
      <w:bookmarkEnd w:id="5"/>
    </w:p>
    <w:p w:rsidR="004B367D" w:rsidRPr="007C1962" w:rsidRDefault="004B367D" w:rsidP="004B367D">
      <w:pPr>
        <w:spacing w:after="0" w:line="276" w:lineRule="auto"/>
        <w:ind w:firstLine="567"/>
        <w:rPr>
          <w:rFonts w:cs="Times New Roman"/>
          <w:b/>
          <w:spacing w:val="-8"/>
          <w:szCs w:val="24"/>
        </w:rPr>
      </w:pPr>
      <w:r w:rsidRPr="007C1962">
        <w:rPr>
          <w:rFonts w:cs="Times New Roman"/>
          <w:b/>
          <w:spacing w:val="-8"/>
          <w:szCs w:val="24"/>
        </w:rPr>
        <w:t xml:space="preserve">1. Назначение контрольной работы </w:t>
      </w:r>
    </w:p>
    <w:p w:rsidR="004B367D" w:rsidRPr="007C1962" w:rsidRDefault="004B367D" w:rsidP="004B367D">
      <w:pPr>
        <w:spacing w:after="0" w:line="276" w:lineRule="auto"/>
        <w:ind w:firstLine="567"/>
        <w:jc w:val="both"/>
        <w:rPr>
          <w:rFonts w:cs="Times New Roman"/>
          <w:spacing w:val="-8"/>
          <w:szCs w:val="24"/>
        </w:rPr>
      </w:pPr>
      <w:r w:rsidRPr="007C1962">
        <w:rPr>
          <w:rFonts w:cs="Times New Roman"/>
          <w:spacing w:val="-8"/>
          <w:szCs w:val="24"/>
        </w:rPr>
        <w:t xml:space="preserve">«Входной контроль» проводится в начале учебного года.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Задачи проведения диагностической работы: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учебному предмету «История»;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подросткам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курса «История» на уровне среднего профессионального образования.</w:t>
      </w:r>
    </w:p>
    <w:p w:rsidR="004B367D" w:rsidRPr="007C1962" w:rsidRDefault="004B367D" w:rsidP="004B367D">
      <w:pPr>
        <w:spacing w:after="0" w:line="276" w:lineRule="auto"/>
        <w:ind w:firstLine="567"/>
        <w:jc w:val="both"/>
        <w:rPr>
          <w:rFonts w:cs="Times New Roman"/>
          <w:b/>
          <w:szCs w:val="24"/>
        </w:rPr>
      </w:pP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4B367D" w:rsidRPr="007C1962" w:rsidRDefault="004B367D" w:rsidP="004B367D">
      <w:pPr>
        <w:spacing w:after="0" w:line="240" w:lineRule="auto"/>
        <w:ind w:firstLine="709"/>
        <w:rPr>
          <w:rFonts w:cs="Times New Roman"/>
          <w:szCs w:val="24"/>
        </w:rPr>
      </w:pPr>
    </w:p>
    <w:p w:rsidR="004B367D" w:rsidRPr="007C1962" w:rsidRDefault="004B367D" w:rsidP="004B367D">
      <w:pPr>
        <w:spacing w:after="0" w:line="240" w:lineRule="auto"/>
        <w:ind w:firstLine="709"/>
        <w:rPr>
          <w:rFonts w:cs="Times New Roman"/>
          <w:i/>
          <w:szCs w:val="24"/>
        </w:rPr>
      </w:pPr>
      <w:r w:rsidRPr="007C1962">
        <w:rPr>
          <w:rFonts w:cs="Times New Roman"/>
          <w:b/>
          <w:szCs w:val="24"/>
        </w:rPr>
        <w:t>3.</w:t>
      </w:r>
      <w:r w:rsidRPr="007C1962">
        <w:rPr>
          <w:rFonts w:cs="Times New Roman"/>
          <w:szCs w:val="24"/>
        </w:rPr>
        <w:t xml:space="preserve"> </w:t>
      </w:r>
      <w:r w:rsidRPr="007C1962">
        <w:rPr>
          <w:rFonts w:cs="Times New Roman"/>
          <w:b/>
          <w:szCs w:val="24"/>
        </w:rPr>
        <w:t>План (спецификация) работы</w:t>
      </w:r>
    </w:p>
    <w:p w:rsidR="004B367D" w:rsidRPr="007C1962" w:rsidRDefault="004B367D" w:rsidP="004B367D">
      <w:pPr>
        <w:spacing w:after="0" w:line="240" w:lineRule="auto"/>
        <w:rPr>
          <w:rFonts w:cs="Times New Roman"/>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5957"/>
        <w:gridCol w:w="1599"/>
        <w:gridCol w:w="1794"/>
      </w:tblGrid>
      <w:tr w:rsidR="004B367D" w:rsidRPr="007C1962" w:rsidTr="004B367D">
        <w:trPr>
          <w:jc w:val="center"/>
        </w:trPr>
        <w:tc>
          <w:tcPr>
            <w:tcW w:w="438" w:type="pct"/>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w:t>
            </w:r>
          </w:p>
          <w:p w:rsidR="004B367D" w:rsidRPr="007C1962" w:rsidRDefault="004B367D" w:rsidP="004B367D">
            <w:pPr>
              <w:widowControl w:val="0"/>
              <w:spacing w:after="0" w:line="276" w:lineRule="auto"/>
              <w:jc w:val="center"/>
              <w:rPr>
                <w:rFonts w:cs="Times New Roman"/>
                <w:szCs w:val="24"/>
              </w:rPr>
            </w:pPr>
          </w:p>
        </w:tc>
        <w:tc>
          <w:tcPr>
            <w:tcW w:w="2946"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Планируемый результат</w:t>
            </w:r>
          </w:p>
        </w:tc>
        <w:tc>
          <w:tcPr>
            <w:tcW w:w="808"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Cs/>
                <w:szCs w:val="24"/>
              </w:rPr>
              <w:t>Уровень сложности задания</w:t>
            </w:r>
          </w:p>
        </w:tc>
        <w:tc>
          <w:tcPr>
            <w:tcW w:w="807" w:type="pct"/>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Максимальный балл за выполнение задания</w:t>
            </w:r>
          </w:p>
        </w:tc>
      </w:tr>
      <w:tr w:rsidR="004B367D" w:rsidRPr="007C1962" w:rsidTr="004B367D">
        <w:trPr>
          <w:jc w:val="center"/>
        </w:trPr>
        <w:tc>
          <w:tcPr>
            <w:tcW w:w="5000" w:type="pct"/>
            <w:gridSpan w:val="4"/>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
                <w:bCs/>
                <w:szCs w:val="24"/>
              </w:rPr>
              <w:t>Часть 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Систематизация исторической информации (умение определять последовательность событий)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Выбор одного элемента (термина, названия) из данного ряда</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Определение термина по нескольким признакам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5</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6</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7</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(множественный выбор)</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8</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lastRenderedPageBreak/>
              <w:t>9</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текстовым историческим источником (краткий ответ в виде слова, словосочетания)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10</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Работа с текстовым историческим источником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11</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12</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Часть 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 xml:space="preserve">Всего заданий – </w:t>
            </w:r>
            <w:r w:rsidRPr="007C1962">
              <w:rPr>
                <w:rFonts w:cs="Times New Roman"/>
                <w:b/>
                <w:szCs w:val="24"/>
              </w:rPr>
              <w:t>15</w:t>
            </w:r>
            <w:r w:rsidRPr="007C1962">
              <w:rPr>
                <w:rFonts w:cs="Times New Roman"/>
                <w:szCs w:val="24"/>
              </w:rPr>
              <w:t xml:space="preserve">; по уровню сложности: Б – </w:t>
            </w:r>
            <w:r w:rsidRPr="007C1962">
              <w:rPr>
                <w:rFonts w:cs="Times New Roman"/>
                <w:b/>
                <w:szCs w:val="24"/>
              </w:rPr>
              <w:t>9</w:t>
            </w:r>
            <w:r w:rsidRPr="007C1962">
              <w:rPr>
                <w:rFonts w:cs="Times New Roman"/>
                <w:szCs w:val="24"/>
              </w:rPr>
              <w:t xml:space="preserve">; П – </w:t>
            </w:r>
            <w:r w:rsidRPr="007C1962">
              <w:rPr>
                <w:rFonts w:cs="Times New Roman"/>
                <w:b/>
                <w:szCs w:val="24"/>
              </w:rPr>
              <w:t xml:space="preserve">6; </w:t>
            </w:r>
            <w:r w:rsidRPr="007C1962">
              <w:rPr>
                <w:rFonts w:cs="Times New Roman"/>
                <w:szCs w:val="24"/>
              </w:rPr>
              <w:t>В – 2.</w:t>
            </w:r>
          </w:p>
          <w:p w:rsidR="004B367D" w:rsidRPr="007C1962" w:rsidRDefault="004B367D" w:rsidP="004B367D">
            <w:pPr>
              <w:spacing w:after="0" w:line="276" w:lineRule="auto"/>
              <w:rPr>
                <w:rFonts w:cs="Times New Roman"/>
                <w:szCs w:val="24"/>
              </w:rPr>
            </w:pPr>
            <w:r w:rsidRPr="007C1962">
              <w:rPr>
                <w:rFonts w:cs="Times New Roman"/>
                <w:szCs w:val="24"/>
              </w:rPr>
              <w:t xml:space="preserve">Общее время выполнения работы – </w:t>
            </w:r>
            <w:r w:rsidRPr="007C1962">
              <w:rPr>
                <w:rFonts w:cs="Times New Roman"/>
                <w:b/>
                <w:szCs w:val="24"/>
              </w:rPr>
              <w:t>45 минут</w:t>
            </w:r>
            <w:r w:rsidRPr="007C1962">
              <w:rPr>
                <w:rFonts w:cs="Times New Roman"/>
                <w:szCs w:val="24"/>
              </w:rPr>
              <w:t>.</w:t>
            </w:r>
          </w:p>
          <w:p w:rsidR="004B367D" w:rsidRPr="007C1962" w:rsidRDefault="004B367D" w:rsidP="004B367D">
            <w:pPr>
              <w:widowControl w:val="0"/>
              <w:spacing w:after="0" w:line="276" w:lineRule="auto"/>
              <w:rPr>
                <w:rFonts w:cs="Times New Roman"/>
                <w:szCs w:val="24"/>
              </w:rPr>
            </w:pPr>
            <w:r w:rsidRPr="007C1962">
              <w:rPr>
                <w:rFonts w:cs="Times New Roman"/>
                <w:spacing w:val="1"/>
                <w:szCs w:val="24"/>
              </w:rPr>
              <w:t xml:space="preserve">Максимальный первичный балл – </w:t>
            </w:r>
            <w:r w:rsidRPr="007C1962">
              <w:rPr>
                <w:rFonts w:cs="Times New Roman"/>
                <w:b/>
                <w:spacing w:val="1"/>
                <w:szCs w:val="24"/>
              </w:rPr>
              <w:t>30</w:t>
            </w:r>
          </w:p>
        </w:tc>
      </w:tr>
    </w:tbl>
    <w:p w:rsidR="004B367D" w:rsidRPr="007C1962" w:rsidRDefault="004B367D" w:rsidP="004B367D">
      <w:pPr>
        <w:spacing w:after="0" w:line="240" w:lineRule="auto"/>
        <w:rPr>
          <w:rFonts w:cs="Times New Roman"/>
          <w:szCs w:val="24"/>
        </w:rPr>
      </w:pPr>
    </w:p>
    <w:p w:rsidR="004B367D" w:rsidRPr="007C1962" w:rsidRDefault="004B367D" w:rsidP="004B367D">
      <w:pPr>
        <w:spacing w:after="0" w:line="240" w:lineRule="auto"/>
        <w:ind w:firstLine="567"/>
        <w:rPr>
          <w:rFonts w:cs="Times New Roman"/>
          <w:b/>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4. Система оценивания отдельных заданий и работы в целом</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1"/>
        <w:gridCol w:w="2367"/>
        <w:gridCol w:w="4426"/>
      </w:tblGrid>
      <w:tr w:rsidR="004B367D" w:rsidRPr="007C1962" w:rsidTr="004B367D">
        <w:tc>
          <w:tcPr>
            <w:tcW w:w="1668" w:type="pct"/>
            <w:vAlign w:val="center"/>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Суммарный балл </w:t>
            </w:r>
          </w:p>
        </w:tc>
        <w:tc>
          <w:tcPr>
            <w:tcW w:w="1161" w:type="pct"/>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24-30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80-100</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18-23</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60-76</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11-17</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34-53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0-33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Диагностическая работа </w:t>
      </w:r>
    </w:p>
    <w:p w:rsidR="004B367D" w:rsidRPr="007C1962" w:rsidRDefault="004B367D" w:rsidP="004B367D">
      <w:pPr>
        <w:spacing w:after="0" w:line="276" w:lineRule="auto"/>
        <w:jc w:val="center"/>
        <w:rPr>
          <w:rFonts w:cs="Times New Roman"/>
          <w:b/>
          <w:szCs w:val="24"/>
        </w:rPr>
      </w:pPr>
      <w:r w:rsidRPr="007C1962">
        <w:rPr>
          <w:rFonts w:cs="Times New Roman"/>
          <w:b/>
          <w:szCs w:val="24"/>
        </w:rPr>
        <w:t>по теме «Россия и мир с древности до 1914 года»</w:t>
      </w:r>
    </w:p>
    <w:p w:rsidR="004B367D" w:rsidRPr="007C1962" w:rsidRDefault="004B367D" w:rsidP="004B367D">
      <w:pPr>
        <w:tabs>
          <w:tab w:val="left" w:leader="underscore" w:pos="4678"/>
        </w:tabs>
        <w:spacing w:after="0" w:line="276" w:lineRule="auto"/>
        <w:rPr>
          <w:rFonts w:cs="Times New Roman"/>
          <w:b/>
          <w:szCs w:val="24"/>
        </w:rPr>
      </w:pPr>
    </w:p>
    <w:p w:rsidR="004B367D" w:rsidRPr="007C1962" w:rsidRDefault="004B367D" w:rsidP="004B367D">
      <w:pPr>
        <w:tabs>
          <w:tab w:val="left" w:leader="underscore" w:pos="4678"/>
        </w:tabs>
        <w:spacing w:after="0" w:line="276" w:lineRule="auto"/>
        <w:jc w:val="center"/>
        <w:rPr>
          <w:rFonts w:cs="Times New Roman"/>
          <w:b/>
          <w:szCs w:val="24"/>
        </w:rPr>
      </w:pPr>
      <w:r w:rsidRPr="007C1962">
        <w:rPr>
          <w:rFonts w:cs="Times New Roman"/>
          <w:b/>
          <w:szCs w:val="24"/>
        </w:rPr>
        <w:t>Часть 1</w:t>
      </w:r>
    </w:p>
    <w:p w:rsidR="004B367D" w:rsidRPr="007C1962" w:rsidRDefault="004B367D" w:rsidP="004B367D">
      <w:pPr>
        <w:pBdr>
          <w:top w:val="single" w:sz="4" w:space="1" w:color="auto"/>
          <w:left w:val="single" w:sz="4" w:space="4" w:color="auto"/>
          <w:bottom w:val="single" w:sz="4" w:space="1" w:color="auto"/>
          <w:right w:val="single" w:sz="4" w:space="4" w:color="auto"/>
          <w:between w:val="single" w:sz="4" w:space="1" w:color="auto"/>
        </w:pBdr>
        <w:spacing w:after="0" w:line="276" w:lineRule="auto"/>
        <w:rPr>
          <w:rFonts w:cs="Times New Roman"/>
          <w:b/>
          <w:szCs w:val="24"/>
        </w:rPr>
      </w:pPr>
      <w:r w:rsidRPr="007C1962">
        <w:rPr>
          <w:rFonts w:cs="Times New Roman"/>
          <w:b/>
          <w:szCs w:val="24"/>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rsidR="004B367D" w:rsidRPr="007C1962" w:rsidRDefault="004B367D" w:rsidP="004B367D">
      <w:pPr>
        <w:spacing w:after="0" w:line="276" w:lineRule="auto"/>
        <w:jc w:val="center"/>
        <w:rPr>
          <w:rFonts w:cs="Times New Roman"/>
          <w:szCs w:val="24"/>
        </w:rPr>
      </w:pPr>
    </w:p>
    <w:tbl>
      <w:tblPr>
        <w:tblStyle w:val="af0"/>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739"/>
        <w:gridCol w:w="4480"/>
      </w:tblGrid>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w:t>
            </w:r>
          </w:p>
        </w:tc>
        <w:tc>
          <w:tcPr>
            <w:tcW w:w="9219"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vMerge/>
          </w:tcPr>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 xml:space="preserve">1) Возникновение государства франков </w:t>
            </w:r>
          </w:p>
          <w:p w:rsidR="004B367D" w:rsidRPr="007C1962" w:rsidRDefault="004B367D" w:rsidP="004B367D">
            <w:pPr>
              <w:spacing w:line="276" w:lineRule="auto"/>
              <w:rPr>
                <w:rFonts w:cs="Times New Roman"/>
                <w:szCs w:val="24"/>
              </w:rPr>
            </w:pPr>
            <w:r w:rsidRPr="007C1962">
              <w:rPr>
                <w:rFonts w:cs="Times New Roman"/>
                <w:szCs w:val="24"/>
              </w:rPr>
              <w:t>2) Марафонская битва</w:t>
            </w:r>
          </w:p>
          <w:p w:rsidR="004B367D" w:rsidRPr="007C1962" w:rsidRDefault="004B367D" w:rsidP="004B367D">
            <w:pPr>
              <w:spacing w:line="276" w:lineRule="auto"/>
              <w:rPr>
                <w:rFonts w:cs="Times New Roman"/>
                <w:szCs w:val="24"/>
              </w:rPr>
            </w:pPr>
            <w:r w:rsidRPr="007C1962">
              <w:rPr>
                <w:rFonts w:cs="Times New Roman"/>
                <w:szCs w:val="24"/>
              </w:rPr>
              <w:t>3) Монгольское нашествие на Русь</w:t>
            </w:r>
          </w:p>
          <w:p w:rsidR="004B367D" w:rsidRPr="007C1962" w:rsidRDefault="004B367D" w:rsidP="004B367D">
            <w:pPr>
              <w:spacing w:line="276" w:lineRule="auto"/>
              <w:rPr>
                <w:rFonts w:cs="Times New Roman"/>
                <w:szCs w:val="24"/>
              </w:rPr>
            </w:pPr>
            <w:r w:rsidRPr="007C1962">
              <w:rPr>
                <w:rFonts w:cs="Times New Roman"/>
                <w:szCs w:val="24"/>
              </w:rPr>
              <w:t xml:space="preserve"> </w:t>
            </w:r>
          </w:p>
          <w:tbl>
            <w:tblPr>
              <w:tblStyle w:val="af0"/>
              <w:tblW w:w="0" w:type="auto"/>
              <w:tblLayout w:type="fixed"/>
              <w:tblLook w:val="04A0" w:firstRow="1" w:lastRow="0" w:firstColumn="1" w:lastColumn="0" w:noHBand="0" w:noVBand="1"/>
            </w:tblPr>
            <w:tblGrid>
              <w:gridCol w:w="1264"/>
              <w:gridCol w:w="534"/>
              <w:gridCol w:w="534"/>
              <w:gridCol w:w="534"/>
            </w:tblGrid>
            <w:tr w:rsidR="004B367D" w:rsidRPr="007C1962" w:rsidTr="004B367D">
              <w:trPr>
                <w:trHeight w:val="410"/>
              </w:trPr>
              <w:tc>
                <w:tcPr>
                  <w:tcW w:w="1264"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r>
            <w:tr w:rsidR="004B367D" w:rsidRPr="007C1962" w:rsidTr="004B367D">
              <w:trPr>
                <w:trHeight w:val="410"/>
              </w:trPr>
              <w:tc>
                <w:tcPr>
                  <w:tcW w:w="1264" w:type="dxa"/>
                  <w:vAlign w:val="center"/>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2.</w:t>
            </w:r>
          </w:p>
        </w:tc>
        <w:tc>
          <w:tcPr>
            <w:tcW w:w="9219"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4B367D" w:rsidRPr="007C1962" w:rsidTr="004B367D">
        <w:tc>
          <w:tcPr>
            <w:tcW w:w="59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9219"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9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p>
        </w:tc>
        <w:tc>
          <w:tcPr>
            <w:tcW w:w="473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СОБЫТИЯ</w:t>
            </w:r>
          </w:p>
          <w:p w:rsidR="004B367D" w:rsidRPr="007C1962" w:rsidRDefault="004B367D" w:rsidP="004B367D">
            <w:pPr>
              <w:spacing w:line="276" w:lineRule="auto"/>
              <w:rPr>
                <w:rFonts w:cs="Times New Roman"/>
                <w:szCs w:val="24"/>
              </w:rPr>
            </w:pPr>
            <w:r w:rsidRPr="007C1962">
              <w:rPr>
                <w:rFonts w:cs="Times New Roman"/>
                <w:szCs w:val="24"/>
              </w:rPr>
              <w:t>А) Призвание Рюрика</w:t>
            </w:r>
          </w:p>
          <w:p w:rsidR="004B367D" w:rsidRPr="007C1962" w:rsidRDefault="004B367D" w:rsidP="004B367D">
            <w:pPr>
              <w:spacing w:line="276" w:lineRule="auto"/>
              <w:rPr>
                <w:rFonts w:cs="Times New Roman"/>
                <w:szCs w:val="24"/>
              </w:rPr>
            </w:pPr>
            <w:r w:rsidRPr="007C1962">
              <w:rPr>
                <w:rFonts w:cs="Times New Roman"/>
                <w:szCs w:val="24"/>
              </w:rPr>
              <w:t>Б) битва на Косовом поле</w:t>
            </w:r>
          </w:p>
          <w:p w:rsidR="004B367D" w:rsidRPr="007C1962" w:rsidRDefault="004B367D" w:rsidP="004B367D">
            <w:pPr>
              <w:spacing w:line="276" w:lineRule="auto"/>
              <w:rPr>
                <w:rFonts w:cs="Times New Roman"/>
                <w:szCs w:val="24"/>
              </w:rPr>
            </w:pPr>
            <w:r w:rsidRPr="007C1962">
              <w:rPr>
                <w:rFonts w:cs="Times New Roman"/>
                <w:szCs w:val="24"/>
              </w:rPr>
              <w:t>В) Съезд князей в Любече</w:t>
            </w:r>
          </w:p>
          <w:p w:rsidR="004B367D" w:rsidRPr="007C1962" w:rsidRDefault="004B367D" w:rsidP="004B367D">
            <w:pPr>
              <w:spacing w:line="276" w:lineRule="auto"/>
              <w:rPr>
                <w:rFonts w:cs="Times New Roman"/>
                <w:szCs w:val="24"/>
              </w:rPr>
            </w:pPr>
            <w:r w:rsidRPr="007C1962">
              <w:rPr>
                <w:rFonts w:cs="Times New Roman"/>
                <w:szCs w:val="24"/>
              </w:rPr>
              <w:t>Г) Первые Олимпийские игры</w:t>
            </w:r>
          </w:p>
        </w:tc>
        <w:tc>
          <w:tcPr>
            <w:tcW w:w="448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ГОДЫ</w:t>
            </w:r>
          </w:p>
          <w:p w:rsidR="004B367D" w:rsidRPr="007C1962" w:rsidRDefault="004B367D" w:rsidP="004B367D">
            <w:pPr>
              <w:spacing w:line="276" w:lineRule="auto"/>
              <w:rPr>
                <w:rFonts w:cs="Times New Roman"/>
                <w:szCs w:val="24"/>
              </w:rPr>
            </w:pPr>
            <w:r w:rsidRPr="007C1962">
              <w:rPr>
                <w:rFonts w:cs="Times New Roman"/>
                <w:szCs w:val="24"/>
              </w:rPr>
              <w:t>1) 1389 г.</w:t>
            </w:r>
          </w:p>
          <w:p w:rsidR="004B367D" w:rsidRPr="007C1962" w:rsidRDefault="004B367D" w:rsidP="004B367D">
            <w:pPr>
              <w:spacing w:line="276" w:lineRule="auto"/>
              <w:rPr>
                <w:rFonts w:cs="Times New Roman"/>
                <w:szCs w:val="24"/>
              </w:rPr>
            </w:pPr>
            <w:r w:rsidRPr="007C1962">
              <w:rPr>
                <w:rFonts w:cs="Times New Roman"/>
                <w:szCs w:val="24"/>
              </w:rPr>
              <w:t>2) 1240 г.</w:t>
            </w:r>
          </w:p>
          <w:p w:rsidR="004B367D" w:rsidRPr="007C1962" w:rsidRDefault="004B367D" w:rsidP="004B367D">
            <w:pPr>
              <w:spacing w:line="276" w:lineRule="auto"/>
              <w:rPr>
                <w:rFonts w:cs="Times New Roman"/>
                <w:szCs w:val="24"/>
              </w:rPr>
            </w:pPr>
            <w:r w:rsidRPr="007C1962">
              <w:rPr>
                <w:rFonts w:cs="Times New Roman"/>
                <w:szCs w:val="24"/>
              </w:rPr>
              <w:t>3) 1097 г.</w:t>
            </w:r>
          </w:p>
          <w:p w:rsidR="004B367D" w:rsidRPr="007C1962" w:rsidRDefault="004B367D" w:rsidP="004B367D">
            <w:pPr>
              <w:spacing w:line="276" w:lineRule="auto"/>
              <w:ind w:left="282" w:hanging="282"/>
              <w:rPr>
                <w:rFonts w:cs="Times New Roman"/>
                <w:szCs w:val="24"/>
              </w:rPr>
            </w:pPr>
            <w:r w:rsidRPr="007C1962">
              <w:rPr>
                <w:rFonts w:cs="Times New Roman"/>
                <w:szCs w:val="24"/>
              </w:rPr>
              <w:t>4) 862 г.</w:t>
            </w:r>
          </w:p>
          <w:p w:rsidR="004B367D" w:rsidRPr="007C1962" w:rsidRDefault="004B367D" w:rsidP="004B367D">
            <w:pPr>
              <w:spacing w:line="276" w:lineRule="auto"/>
              <w:ind w:left="282" w:hanging="282"/>
              <w:rPr>
                <w:rFonts w:cs="Times New Roman"/>
                <w:szCs w:val="24"/>
              </w:rPr>
            </w:pPr>
            <w:r w:rsidRPr="007C1962">
              <w:rPr>
                <w:rFonts w:cs="Times New Roman"/>
                <w:szCs w:val="24"/>
              </w:rPr>
              <w:t>5) 776 г. до н.э.</w:t>
            </w:r>
          </w:p>
          <w:p w:rsidR="004B367D" w:rsidRPr="007C1962" w:rsidRDefault="004B367D" w:rsidP="004B367D">
            <w:pPr>
              <w:spacing w:line="276" w:lineRule="auto"/>
              <w:ind w:left="282" w:hanging="282"/>
              <w:rPr>
                <w:rFonts w:cs="Times New Roman"/>
                <w:szCs w:val="24"/>
              </w:rPr>
            </w:pPr>
            <w:r w:rsidRPr="007C1962">
              <w:rPr>
                <w:rFonts w:cs="Times New Roman"/>
                <w:szCs w:val="24"/>
              </w:rPr>
              <w:t>6) 476 г.</w:t>
            </w:r>
          </w:p>
        </w:tc>
      </w:tr>
      <w:tr w:rsidR="004B367D" w:rsidRPr="007C1962" w:rsidTr="004B367D">
        <w:tc>
          <w:tcPr>
            <w:tcW w:w="59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219" w:type="dxa"/>
            <w:gridSpan w:val="2"/>
            <w:tcBorders>
              <w:top w:val="single" w:sz="4" w:space="0" w:color="auto"/>
            </w:tcBorders>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503"/>
              <w:gridCol w:w="502"/>
              <w:gridCol w:w="502"/>
              <w:gridCol w:w="503"/>
              <w:gridCol w:w="503"/>
            </w:tblGrid>
            <w:tr w:rsidR="004B367D" w:rsidRPr="007C1962" w:rsidTr="004B367D">
              <w:trPr>
                <w:trHeight w:val="439"/>
              </w:trPr>
              <w:tc>
                <w:tcPr>
                  <w:tcW w:w="1503"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02"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02"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03"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503"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39"/>
              </w:trPr>
              <w:tc>
                <w:tcPr>
                  <w:tcW w:w="1503" w:type="dxa"/>
                  <w:vAlign w:val="center"/>
                </w:tcPr>
                <w:p w:rsidR="004B367D" w:rsidRPr="007C1962" w:rsidRDefault="004B367D" w:rsidP="004B367D">
                  <w:pPr>
                    <w:spacing w:line="276" w:lineRule="auto"/>
                    <w:jc w:val="center"/>
                    <w:rPr>
                      <w:rFonts w:cs="Times New Roman"/>
                      <w:szCs w:val="24"/>
                    </w:rPr>
                  </w:pPr>
                </w:p>
              </w:tc>
              <w:tc>
                <w:tcPr>
                  <w:tcW w:w="502" w:type="dxa"/>
                </w:tcPr>
                <w:p w:rsidR="004B367D" w:rsidRPr="007C1962" w:rsidRDefault="004B367D" w:rsidP="004B367D">
                  <w:pPr>
                    <w:spacing w:line="276" w:lineRule="auto"/>
                    <w:jc w:val="center"/>
                    <w:rPr>
                      <w:rFonts w:cs="Times New Roman"/>
                      <w:szCs w:val="24"/>
                    </w:rPr>
                  </w:pPr>
                </w:p>
              </w:tc>
              <w:tc>
                <w:tcPr>
                  <w:tcW w:w="502" w:type="dxa"/>
                </w:tcPr>
                <w:p w:rsidR="004B367D" w:rsidRPr="007C1962" w:rsidRDefault="004B367D" w:rsidP="004B367D">
                  <w:pPr>
                    <w:spacing w:line="276" w:lineRule="auto"/>
                    <w:jc w:val="center"/>
                    <w:rPr>
                      <w:rFonts w:cs="Times New Roman"/>
                      <w:szCs w:val="24"/>
                    </w:rPr>
                  </w:pPr>
                </w:p>
              </w:tc>
              <w:tc>
                <w:tcPr>
                  <w:tcW w:w="503" w:type="dxa"/>
                </w:tcPr>
                <w:p w:rsidR="004B367D" w:rsidRPr="007C1962" w:rsidRDefault="004B367D" w:rsidP="004B367D">
                  <w:pPr>
                    <w:spacing w:line="276" w:lineRule="auto"/>
                    <w:jc w:val="center"/>
                    <w:rPr>
                      <w:rFonts w:cs="Times New Roman"/>
                      <w:szCs w:val="24"/>
                    </w:rPr>
                  </w:pPr>
                </w:p>
              </w:tc>
              <w:tc>
                <w:tcPr>
                  <w:tcW w:w="503"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3.</w:t>
            </w:r>
          </w:p>
        </w:tc>
        <w:tc>
          <w:tcPr>
            <w:tcW w:w="9219" w:type="dxa"/>
            <w:gridSpan w:val="2"/>
          </w:tcPr>
          <w:p w:rsidR="004B367D" w:rsidRPr="007C1962" w:rsidRDefault="004B367D" w:rsidP="004B367D">
            <w:pPr>
              <w:spacing w:line="276" w:lineRule="auto"/>
              <w:rPr>
                <w:rFonts w:cs="Times New Roman"/>
                <w:szCs w:val="24"/>
              </w:rPr>
            </w:pPr>
            <w:r w:rsidRPr="007C1962">
              <w:rPr>
                <w:rFonts w:cs="Times New Roman"/>
                <w:b/>
                <w:szCs w:val="24"/>
              </w:rPr>
              <w:t>Ниже приведён перечень терминов. Все они, за исключением одного, относятся к периоду зависимости Руси от Золотой орды.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1) Выход; 2) Ярлык; 3) Кортесы; 4) Баскак; 5) Пайцза; 6) Хан.</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Найдите и запишите порядковый номер термина, относящегося к другому историческому периоду.</w:t>
            </w:r>
          </w:p>
          <w:tbl>
            <w:tblPr>
              <w:tblStyle w:val="af0"/>
              <w:tblW w:w="0" w:type="auto"/>
              <w:tblLayout w:type="fixed"/>
              <w:tblLook w:val="04A0" w:firstRow="1" w:lastRow="0" w:firstColumn="1" w:lastColumn="0" w:noHBand="0" w:noVBand="1"/>
            </w:tblPr>
            <w:tblGrid>
              <w:gridCol w:w="1272"/>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4.</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Запишите термин, о котором идёт речь.</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bl>
            <w:tblPr>
              <w:tblStyle w:val="af0"/>
              <w:tblW w:w="0" w:type="auto"/>
              <w:tblLayout w:type="fixed"/>
              <w:tblLook w:val="04A0" w:firstRow="1" w:lastRow="0" w:firstColumn="1" w:lastColumn="0" w:noHBand="0" w:noVBand="1"/>
            </w:tblPr>
            <w:tblGrid>
              <w:gridCol w:w="4991"/>
            </w:tblGrid>
            <w:tr w:rsidR="004B367D" w:rsidRPr="007C1962" w:rsidTr="004B367D">
              <w:trPr>
                <w:trHeight w:val="469"/>
              </w:trPr>
              <w:tc>
                <w:tcPr>
                  <w:tcW w:w="4991"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 ___________________________</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5.</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4739" w:type="dxa"/>
          </w:tcPr>
          <w:p w:rsidR="004B367D" w:rsidRPr="007C1962" w:rsidRDefault="004B367D" w:rsidP="004B367D">
            <w:pPr>
              <w:spacing w:line="276" w:lineRule="auto"/>
              <w:jc w:val="center"/>
              <w:rPr>
                <w:rFonts w:cs="Times New Roman"/>
                <w:szCs w:val="24"/>
              </w:rPr>
            </w:pPr>
            <w:r w:rsidRPr="007C1962">
              <w:rPr>
                <w:rFonts w:cs="Times New Roman"/>
                <w:szCs w:val="24"/>
              </w:rPr>
              <w:t>ПРОЦЕССЫ (ЯВЛЕНИЯ, СОБЫТИЯ)</w:t>
            </w:r>
          </w:p>
          <w:p w:rsidR="004B367D" w:rsidRPr="007C1962" w:rsidRDefault="004B367D" w:rsidP="004B367D">
            <w:pPr>
              <w:spacing w:line="276" w:lineRule="auto"/>
              <w:rPr>
                <w:rFonts w:cs="Times New Roman"/>
                <w:szCs w:val="24"/>
              </w:rPr>
            </w:pPr>
            <w:r w:rsidRPr="007C1962">
              <w:rPr>
                <w:rFonts w:cs="Times New Roman"/>
                <w:szCs w:val="24"/>
              </w:rPr>
              <w:t>А) Ливонская война</w:t>
            </w:r>
          </w:p>
          <w:p w:rsidR="004B367D" w:rsidRPr="007C1962" w:rsidRDefault="004B367D" w:rsidP="004B367D">
            <w:pPr>
              <w:spacing w:line="276" w:lineRule="auto"/>
              <w:rPr>
                <w:rFonts w:cs="Times New Roman"/>
                <w:szCs w:val="24"/>
              </w:rPr>
            </w:pPr>
            <w:r w:rsidRPr="007C1962">
              <w:rPr>
                <w:rFonts w:cs="Times New Roman"/>
                <w:szCs w:val="24"/>
              </w:rPr>
              <w:t>Б) Походы Александра Македонского</w:t>
            </w:r>
          </w:p>
          <w:p w:rsidR="004B367D" w:rsidRPr="007C1962" w:rsidRDefault="004B367D" w:rsidP="004B367D">
            <w:pPr>
              <w:spacing w:line="276" w:lineRule="auto"/>
              <w:rPr>
                <w:rFonts w:cs="Times New Roman"/>
                <w:szCs w:val="24"/>
              </w:rPr>
            </w:pPr>
            <w:r w:rsidRPr="007C1962">
              <w:rPr>
                <w:rFonts w:cs="Times New Roman"/>
                <w:szCs w:val="24"/>
              </w:rPr>
              <w:t>В) Столетняя война</w:t>
            </w:r>
          </w:p>
          <w:p w:rsidR="004B367D" w:rsidRPr="007C1962" w:rsidRDefault="004B367D" w:rsidP="004B367D">
            <w:pPr>
              <w:tabs>
                <w:tab w:val="left" w:pos="1605"/>
              </w:tabs>
              <w:spacing w:line="276" w:lineRule="auto"/>
              <w:rPr>
                <w:rFonts w:cs="Times New Roman"/>
                <w:szCs w:val="24"/>
              </w:rPr>
            </w:pPr>
            <w:r w:rsidRPr="007C1962">
              <w:rPr>
                <w:rFonts w:cs="Times New Roman"/>
                <w:szCs w:val="24"/>
              </w:rPr>
              <w:t>Г) Походы Святослава</w:t>
            </w:r>
          </w:p>
        </w:tc>
        <w:tc>
          <w:tcPr>
            <w:tcW w:w="4480" w:type="dxa"/>
          </w:tcPr>
          <w:p w:rsidR="004B367D" w:rsidRPr="007C1962" w:rsidRDefault="004B367D" w:rsidP="004B367D">
            <w:pPr>
              <w:spacing w:line="276" w:lineRule="auto"/>
              <w:jc w:val="center"/>
              <w:rPr>
                <w:rFonts w:cs="Times New Roman"/>
                <w:szCs w:val="24"/>
              </w:rPr>
            </w:pPr>
            <w:r w:rsidRPr="007C1962">
              <w:rPr>
                <w:rFonts w:cs="Times New Roman"/>
                <w:szCs w:val="24"/>
              </w:rPr>
              <w:t>ФАКТЫ</w:t>
            </w:r>
          </w:p>
          <w:p w:rsidR="004B367D" w:rsidRPr="007C1962" w:rsidRDefault="004B367D" w:rsidP="004B367D">
            <w:pPr>
              <w:spacing w:line="276" w:lineRule="auto"/>
              <w:rPr>
                <w:rFonts w:cs="Times New Roman"/>
                <w:szCs w:val="24"/>
              </w:rPr>
            </w:pPr>
            <w:r w:rsidRPr="007C1962">
              <w:rPr>
                <w:rFonts w:cs="Times New Roman"/>
                <w:szCs w:val="24"/>
              </w:rPr>
              <w:t>1) Ям-Запольское перемирие</w:t>
            </w:r>
          </w:p>
          <w:p w:rsidR="004B367D" w:rsidRPr="007C1962" w:rsidRDefault="004B367D" w:rsidP="004B367D">
            <w:pPr>
              <w:spacing w:line="276" w:lineRule="auto"/>
              <w:rPr>
                <w:rFonts w:cs="Times New Roman"/>
                <w:szCs w:val="24"/>
              </w:rPr>
            </w:pPr>
            <w:r w:rsidRPr="007C1962">
              <w:rPr>
                <w:rFonts w:cs="Times New Roman"/>
                <w:szCs w:val="24"/>
              </w:rPr>
              <w:t>2) Битва на реке Калке</w:t>
            </w:r>
          </w:p>
          <w:p w:rsidR="004B367D" w:rsidRPr="007C1962" w:rsidRDefault="004B367D" w:rsidP="004B367D">
            <w:pPr>
              <w:spacing w:line="276" w:lineRule="auto"/>
              <w:rPr>
                <w:rFonts w:cs="Times New Roman"/>
                <w:szCs w:val="24"/>
              </w:rPr>
            </w:pPr>
            <w:r w:rsidRPr="007C1962">
              <w:rPr>
                <w:rFonts w:cs="Times New Roman"/>
                <w:szCs w:val="24"/>
              </w:rPr>
              <w:t>3) Битве при Креси</w:t>
            </w:r>
          </w:p>
          <w:p w:rsidR="004B367D" w:rsidRPr="007C1962" w:rsidRDefault="004B367D" w:rsidP="004B367D">
            <w:pPr>
              <w:spacing w:line="276" w:lineRule="auto"/>
              <w:rPr>
                <w:rFonts w:cs="Times New Roman"/>
                <w:szCs w:val="24"/>
              </w:rPr>
            </w:pPr>
            <w:r w:rsidRPr="007C1962">
              <w:rPr>
                <w:rFonts w:cs="Times New Roman"/>
                <w:szCs w:val="24"/>
              </w:rPr>
              <w:t>4) разрушение Вавилона</w:t>
            </w:r>
          </w:p>
          <w:p w:rsidR="004B367D" w:rsidRPr="007C1962" w:rsidRDefault="004B367D" w:rsidP="004B367D">
            <w:pPr>
              <w:spacing w:line="276" w:lineRule="auto"/>
              <w:rPr>
                <w:rFonts w:cs="Times New Roman"/>
                <w:szCs w:val="24"/>
              </w:rPr>
            </w:pPr>
            <w:r w:rsidRPr="007C1962">
              <w:rPr>
                <w:rFonts w:cs="Times New Roman"/>
                <w:szCs w:val="24"/>
              </w:rPr>
              <w:t>5) Битва на реке Граник</w:t>
            </w:r>
          </w:p>
          <w:p w:rsidR="004B367D" w:rsidRPr="007C1962" w:rsidRDefault="004B367D" w:rsidP="004B367D">
            <w:pPr>
              <w:spacing w:line="276" w:lineRule="auto"/>
              <w:rPr>
                <w:rFonts w:cs="Times New Roman"/>
                <w:szCs w:val="24"/>
              </w:rPr>
            </w:pPr>
            <w:r w:rsidRPr="007C1962">
              <w:rPr>
                <w:rFonts w:cs="Times New Roman"/>
                <w:szCs w:val="24"/>
              </w:rPr>
              <w:t>6) Разгром Хазарского каганата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6.</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9"/>
              <w:gridCol w:w="8324"/>
            </w:tblGrid>
            <w:tr w:rsidR="004B367D" w:rsidRPr="007C1962" w:rsidTr="004B367D">
              <w:trPr>
                <w:jc w:val="center"/>
              </w:trPr>
              <w:tc>
                <w:tcPr>
                  <w:tcW w:w="9571" w:type="dxa"/>
                  <w:gridSpan w:val="2"/>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ФРАГМЕНТЫ ИСТОЧНИКОВ</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А)</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Геронтием, и со своей матерью великой княгиней Марфой, и своим дядей Михаилом Андреевичем, и со своим духовным отцом архиепископом ростовским Вассианом, и со своими боярами – ибо все они тогда пребывали в </w:t>
                  </w:r>
                  <w:r w:rsidRPr="007C1962">
                    <w:rPr>
                      <w:rFonts w:cs="Times New Roman"/>
                      <w:szCs w:val="24"/>
                    </w:rPr>
                    <w:lastRenderedPageBreak/>
                    <w:t>осаде в Москве. И молили его великим молением, чтобы он крепко стоял за православное христианство против басурман</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Б)</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И стал Владимир княжить в Киеве один, и поставил кумиры на холме за теремным двором: деревянного Перуна с серебряной головой и золотыми усами, и Хорса, Дажьбога, и Стрибога, и Симаргла, и Мокошь.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и холм тот. Но преблагой Бог не захотел гибели грешников, и на том холме стоит ныне церковь святого Василия, как расскажем об этом после. Теперь же возвратимся к прежнему.</w:t>
                  </w:r>
                </w:p>
                <w:p w:rsidR="004B367D" w:rsidRPr="007C1962" w:rsidRDefault="004B367D" w:rsidP="004B367D">
                  <w:pPr>
                    <w:spacing w:after="0" w:line="276" w:lineRule="auto"/>
                    <w:jc w:val="both"/>
                    <w:rPr>
                      <w:rFonts w:cs="Times New Roman"/>
                      <w:szCs w:val="24"/>
                    </w:rPr>
                  </w:pPr>
                  <w:r w:rsidRPr="007C1962">
                    <w:rPr>
                      <w:rFonts w:cs="Times New Roman"/>
                      <w:szCs w:val="24"/>
                    </w:rPr>
                    <w:t>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tc>
            </w:tr>
          </w:tbl>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p w:rsidR="004B367D" w:rsidRPr="007C1962" w:rsidRDefault="004B367D" w:rsidP="004B367D">
            <w:pPr>
              <w:spacing w:line="276" w:lineRule="auto"/>
              <w:rPr>
                <w:rFonts w:cs="Times New Roman"/>
                <w:szCs w:val="24"/>
              </w:rPr>
            </w:pPr>
            <w:r w:rsidRPr="007C1962">
              <w:rPr>
                <w:rFonts w:cs="Times New Roman"/>
                <w:szCs w:val="24"/>
              </w:rPr>
              <w:t>ХАРАКТЕРИСТИКИ</w:t>
            </w:r>
          </w:p>
          <w:p w:rsidR="004B367D" w:rsidRPr="007C1962" w:rsidRDefault="004B367D" w:rsidP="004B367D">
            <w:pPr>
              <w:spacing w:line="276" w:lineRule="auto"/>
              <w:rPr>
                <w:rFonts w:cs="Times New Roman"/>
                <w:szCs w:val="24"/>
              </w:rPr>
            </w:pPr>
            <w:r w:rsidRPr="007C1962">
              <w:rPr>
                <w:rFonts w:cs="Times New Roman"/>
                <w:szCs w:val="24"/>
              </w:rPr>
              <w:t>1) Владимир взошёл на великокняжеский престол в Киеве в результате междоусобной войны с братом Святополком</w:t>
            </w:r>
          </w:p>
          <w:p w:rsidR="004B367D" w:rsidRPr="007C1962" w:rsidRDefault="004B367D" w:rsidP="004B367D">
            <w:pPr>
              <w:spacing w:line="276" w:lineRule="auto"/>
              <w:rPr>
                <w:rFonts w:cs="Times New Roman"/>
                <w:szCs w:val="24"/>
              </w:rPr>
            </w:pPr>
            <w:r w:rsidRPr="007C1962">
              <w:rPr>
                <w:rFonts w:cs="Times New Roman"/>
                <w:szCs w:val="24"/>
              </w:rPr>
              <w:t>2) Указанные события относятся к концу X в.</w:t>
            </w:r>
          </w:p>
          <w:p w:rsidR="004B367D" w:rsidRPr="007C1962" w:rsidRDefault="004B367D" w:rsidP="004B367D">
            <w:pPr>
              <w:spacing w:line="276" w:lineRule="auto"/>
              <w:rPr>
                <w:rFonts w:cs="Times New Roman"/>
                <w:szCs w:val="24"/>
              </w:rPr>
            </w:pPr>
            <w:r w:rsidRPr="007C1962">
              <w:rPr>
                <w:rFonts w:cs="Times New Roman"/>
                <w:szCs w:val="24"/>
              </w:rPr>
              <w:t>3) Князем, участвовавшим в описываемых событиях, был принят Судебник 1497 г.</w:t>
            </w:r>
          </w:p>
          <w:p w:rsidR="004B367D" w:rsidRPr="007C1962" w:rsidRDefault="004B367D" w:rsidP="004B367D">
            <w:pPr>
              <w:spacing w:line="276" w:lineRule="auto"/>
              <w:rPr>
                <w:rFonts w:cs="Times New Roman"/>
                <w:szCs w:val="24"/>
              </w:rPr>
            </w:pPr>
            <w:r w:rsidRPr="007C1962">
              <w:rPr>
                <w:rFonts w:cs="Times New Roman"/>
                <w:szCs w:val="24"/>
              </w:rPr>
              <w:t>4) В результате указанных событий Русь освободилась от ордынской зависимости</w:t>
            </w:r>
          </w:p>
          <w:p w:rsidR="004B367D" w:rsidRPr="007C1962" w:rsidRDefault="004B367D" w:rsidP="004B367D">
            <w:pPr>
              <w:spacing w:line="276" w:lineRule="auto"/>
              <w:rPr>
                <w:rFonts w:cs="Times New Roman"/>
                <w:szCs w:val="24"/>
              </w:rPr>
            </w:pPr>
            <w:r w:rsidRPr="007C1962">
              <w:rPr>
                <w:rFonts w:cs="Times New Roman"/>
                <w:szCs w:val="24"/>
              </w:rPr>
              <w:t>5) Указанная в документе религиозная реформа потерпела неудачу, но не остановила попыток князя реформировать сферу религии</w:t>
            </w:r>
          </w:p>
          <w:p w:rsidR="004B367D" w:rsidRPr="007C1962" w:rsidRDefault="004B367D" w:rsidP="004B367D">
            <w:pPr>
              <w:spacing w:line="276" w:lineRule="auto"/>
              <w:rPr>
                <w:rFonts w:cs="Times New Roman"/>
                <w:szCs w:val="24"/>
              </w:rPr>
            </w:pPr>
            <w:r w:rsidRPr="007C1962">
              <w:rPr>
                <w:rFonts w:cs="Times New Roman"/>
                <w:szCs w:val="24"/>
              </w:rPr>
              <w:t>6) В данном источнике описываются событие, произошедшее 4 марта 1380 г.</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043"/>
              <w:gridCol w:w="1960"/>
              <w:gridCol w:w="1927"/>
              <w:gridCol w:w="1961"/>
              <w:gridCol w:w="1927"/>
            </w:tblGrid>
            <w:tr w:rsidR="004B367D" w:rsidRPr="007C1962" w:rsidTr="004B367D">
              <w:tc>
                <w:tcPr>
                  <w:tcW w:w="1092" w:type="dxa"/>
                  <w:vMerge w:val="restart"/>
                  <w:tcBorders>
                    <w:top w:val="none" w:sz="4" w:space="0" w:color="000000"/>
                    <w:left w:val="none" w:sz="4" w:space="0" w:color="000000"/>
                    <w:bottom w:val="none" w:sz="4" w:space="0" w:color="000000"/>
                    <w:right w:val="single" w:sz="4" w:space="0" w:color="auto"/>
                  </w:tcBorders>
                  <w:shd w:val="clear" w:color="auto" w:fill="auto"/>
                  <w:vAlign w:val="center"/>
                </w:tcPr>
                <w:p w:rsidR="004B367D" w:rsidRPr="007C1962" w:rsidRDefault="004B367D" w:rsidP="004B367D">
                  <w:pPr>
                    <w:spacing w:after="0" w:line="276" w:lineRule="auto"/>
                    <w:rPr>
                      <w:rFonts w:cs="Times New Roman"/>
                      <w:szCs w:val="24"/>
                    </w:rPr>
                  </w:pPr>
                  <w:r w:rsidRPr="007C1962">
                    <w:rPr>
                      <w:rFonts w:cs="Times New Roman"/>
                      <w:szCs w:val="24"/>
                    </w:rPr>
                    <w:t>Ответ:</w:t>
                  </w:r>
                </w:p>
              </w:tc>
              <w:tc>
                <w:tcPr>
                  <w:tcW w:w="4069" w:type="dxa"/>
                  <w:gridSpan w:val="2"/>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А</w:t>
                  </w:r>
                </w:p>
              </w:tc>
              <w:tc>
                <w:tcPr>
                  <w:tcW w:w="4070" w:type="dxa"/>
                  <w:gridSpan w:val="2"/>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Б</w:t>
                  </w:r>
                </w:p>
              </w:tc>
            </w:tr>
            <w:tr w:rsidR="004B367D" w:rsidRPr="007C1962" w:rsidTr="004B367D">
              <w:tc>
                <w:tcPr>
                  <w:tcW w:w="1092" w:type="dxa"/>
                  <w:vMerge/>
                  <w:tcBorders>
                    <w:left w:val="none" w:sz="4" w:space="0" w:color="000000"/>
                    <w:bottom w:val="none" w:sz="4" w:space="0" w:color="000000"/>
                  </w:tcBorders>
                  <w:shd w:val="clear" w:color="auto" w:fill="auto"/>
                </w:tcPr>
                <w:p w:rsidR="004B367D" w:rsidRPr="007C1962" w:rsidRDefault="004B367D" w:rsidP="004B367D">
                  <w:pPr>
                    <w:spacing w:after="0" w:line="276" w:lineRule="auto"/>
                    <w:rPr>
                      <w:rFonts w:cs="Times New Roman"/>
                      <w:szCs w:val="24"/>
                    </w:rPr>
                  </w:pPr>
                </w:p>
              </w:tc>
              <w:tc>
                <w:tcPr>
                  <w:tcW w:w="2052" w:type="dxa"/>
                  <w:shd w:val="clear" w:color="auto" w:fill="auto"/>
                </w:tcPr>
                <w:p w:rsidR="004B367D" w:rsidRPr="007C1962" w:rsidRDefault="004B367D" w:rsidP="004B367D">
                  <w:pPr>
                    <w:spacing w:after="0" w:line="276" w:lineRule="auto"/>
                    <w:rPr>
                      <w:rFonts w:cs="Times New Roman"/>
                      <w:szCs w:val="24"/>
                    </w:rPr>
                  </w:pPr>
                </w:p>
              </w:tc>
              <w:tc>
                <w:tcPr>
                  <w:tcW w:w="2017" w:type="dxa"/>
                  <w:shd w:val="clear" w:color="auto" w:fill="auto"/>
                </w:tcPr>
                <w:p w:rsidR="004B367D" w:rsidRPr="007C1962" w:rsidRDefault="004B367D" w:rsidP="004B367D">
                  <w:pPr>
                    <w:spacing w:after="0" w:line="276" w:lineRule="auto"/>
                    <w:rPr>
                      <w:rFonts w:cs="Times New Roman"/>
                      <w:szCs w:val="24"/>
                    </w:rPr>
                  </w:pPr>
                </w:p>
              </w:tc>
              <w:tc>
                <w:tcPr>
                  <w:tcW w:w="2053" w:type="dxa"/>
                  <w:shd w:val="clear" w:color="auto" w:fill="auto"/>
                </w:tcPr>
                <w:p w:rsidR="004B367D" w:rsidRPr="007C1962" w:rsidRDefault="004B367D" w:rsidP="004B367D">
                  <w:pPr>
                    <w:spacing w:after="0" w:line="276" w:lineRule="auto"/>
                    <w:rPr>
                      <w:rFonts w:cs="Times New Roman"/>
                      <w:szCs w:val="24"/>
                    </w:rPr>
                  </w:pPr>
                </w:p>
              </w:tc>
              <w:tc>
                <w:tcPr>
                  <w:tcW w:w="2017" w:type="dxa"/>
                  <w:shd w:val="clear" w:color="auto" w:fill="auto"/>
                </w:tcPr>
                <w:p w:rsidR="004B367D" w:rsidRPr="007C1962" w:rsidRDefault="004B367D" w:rsidP="004B367D">
                  <w:pPr>
                    <w:spacing w:after="0" w:line="276" w:lineRule="auto"/>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7.</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Что из перечисленного характеризует эпоху «дворцовых переворотов» в XVIII в.? Выберите три ответа и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1. Решение крестьянского вопроса.</w:t>
            </w:r>
          </w:p>
          <w:p w:rsidR="004B367D" w:rsidRPr="007C1962" w:rsidRDefault="004B367D" w:rsidP="004B367D">
            <w:pPr>
              <w:spacing w:line="276" w:lineRule="auto"/>
              <w:rPr>
                <w:rFonts w:cs="Times New Roman"/>
                <w:szCs w:val="24"/>
              </w:rPr>
            </w:pPr>
            <w:r w:rsidRPr="007C1962">
              <w:rPr>
                <w:rFonts w:cs="Times New Roman"/>
                <w:szCs w:val="24"/>
              </w:rPr>
              <w:t>2. Начало промышленного освоения Урала.</w:t>
            </w:r>
          </w:p>
          <w:p w:rsidR="004B367D" w:rsidRPr="007C1962" w:rsidRDefault="004B367D" w:rsidP="004B367D">
            <w:pPr>
              <w:spacing w:line="276" w:lineRule="auto"/>
              <w:rPr>
                <w:rFonts w:cs="Times New Roman"/>
                <w:szCs w:val="24"/>
              </w:rPr>
            </w:pPr>
            <w:r w:rsidRPr="007C1962">
              <w:rPr>
                <w:rFonts w:cs="Times New Roman"/>
                <w:szCs w:val="24"/>
              </w:rPr>
              <w:t>3. Отмена местничества.</w:t>
            </w:r>
          </w:p>
          <w:p w:rsidR="004B367D" w:rsidRPr="007C1962" w:rsidRDefault="004B367D" w:rsidP="004B367D">
            <w:pPr>
              <w:spacing w:line="276" w:lineRule="auto"/>
              <w:rPr>
                <w:rFonts w:cs="Times New Roman"/>
                <w:szCs w:val="24"/>
              </w:rPr>
            </w:pPr>
            <w:r w:rsidRPr="007C1962">
              <w:rPr>
                <w:rFonts w:cs="Times New Roman"/>
                <w:szCs w:val="24"/>
              </w:rPr>
              <w:t>4. Усиление роли гвардии в государстве.</w:t>
            </w:r>
          </w:p>
          <w:p w:rsidR="004B367D" w:rsidRPr="007C1962" w:rsidRDefault="004B367D" w:rsidP="004B367D">
            <w:pPr>
              <w:spacing w:line="276" w:lineRule="auto"/>
              <w:rPr>
                <w:rFonts w:cs="Times New Roman"/>
                <w:szCs w:val="24"/>
              </w:rPr>
            </w:pPr>
            <w:r w:rsidRPr="007C1962">
              <w:rPr>
                <w:rFonts w:cs="Times New Roman"/>
                <w:szCs w:val="24"/>
              </w:rPr>
              <w:t>5. Расширение дворянских привилегий.</w:t>
            </w:r>
          </w:p>
          <w:p w:rsidR="004B367D" w:rsidRPr="007C1962" w:rsidRDefault="004B367D" w:rsidP="004B367D">
            <w:pPr>
              <w:spacing w:line="276" w:lineRule="auto"/>
              <w:rPr>
                <w:rFonts w:cs="Times New Roman"/>
                <w:szCs w:val="24"/>
              </w:rPr>
            </w:pPr>
            <w:r w:rsidRPr="007C1962">
              <w:rPr>
                <w:rFonts w:cs="Times New Roman"/>
                <w:szCs w:val="24"/>
              </w:rPr>
              <w:t>6. Начало складывания всероссийского рынка.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p>
          <w:tbl>
            <w:tblPr>
              <w:tblStyle w:val="af0"/>
              <w:tblW w:w="0" w:type="auto"/>
              <w:tblLayout w:type="fixed"/>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8.</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4739" w:type="dxa"/>
          </w:tcPr>
          <w:p w:rsidR="004B367D" w:rsidRPr="007C1962" w:rsidRDefault="004B367D" w:rsidP="004B367D">
            <w:pPr>
              <w:spacing w:line="276" w:lineRule="auto"/>
              <w:jc w:val="center"/>
              <w:rPr>
                <w:rFonts w:cs="Times New Roman"/>
                <w:szCs w:val="24"/>
              </w:rPr>
            </w:pPr>
            <w:r w:rsidRPr="007C1962">
              <w:rPr>
                <w:rFonts w:cs="Times New Roman"/>
                <w:szCs w:val="24"/>
              </w:rPr>
              <w:t>ДОКУМЕНТЫ</w:t>
            </w:r>
          </w:p>
          <w:p w:rsidR="004B367D" w:rsidRPr="007C1962" w:rsidRDefault="004B367D" w:rsidP="004B367D">
            <w:pPr>
              <w:spacing w:line="276" w:lineRule="auto"/>
              <w:rPr>
                <w:rFonts w:cs="Times New Roman"/>
                <w:szCs w:val="24"/>
              </w:rPr>
            </w:pPr>
            <w:r w:rsidRPr="007C1962">
              <w:rPr>
                <w:rFonts w:cs="Times New Roman"/>
                <w:szCs w:val="24"/>
              </w:rPr>
              <w:t>А) «Манифест о вольности дворянства»</w:t>
            </w:r>
          </w:p>
          <w:p w:rsidR="004B367D" w:rsidRPr="007C1962" w:rsidRDefault="004B367D" w:rsidP="004B367D">
            <w:pPr>
              <w:spacing w:line="276" w:lineRule="auto"/>
              <w:rPr>
                <w:rFonts w:cs="Times New Roman"/>
                <w:szCs w:val="24"/>
              </w:rPr>
            </w:pPr>
            <w:r w:rsidRPr="007C1962">
              <w:rPr>
                <w:rFonts w:cs="Times New Roman"/>
                <w:szCs w:val="24"/>
              </w:rPr>
              <w:t>Б) «Соборное Уложение»</w:t>
            </w:r>
          </w:p>
          <w:p w:rsidR="004B367D" w:rsidRPr="007C1962" w:rsidRDefault="004B367D" w:rsidP="004B367D">
            <w:pPr>
              <w:spacing w:line="276" w:lineRule="auto"/>
              <w:rPr>
                <w:rFonts w:cs="Times New Roman"/>
                <w:szCs w:val="24"/>
              </w:rPr>
            </w:pPr>
            <w:r w:rsidRPr="007C1962">
              <w:rPr>
                <w:rFonts w:cs="Times New Roman"/>
                <w:szCs w:val="24"/>
              </w:rPr>
              <w:lastRenderedPageBreak/>
              <w:t>В) «Указ о престолонаследии»</w:t>
            </w:r>
          </w:p>
          <w:p w:rsidR="004B367D" w:rsidRPr="007C1962" w:rsidRDefault="004B367D" w:rsidP="004B367D">
            <w:pPr>
              <w:spacing w:line="276" w:lineRule="auto"/>
              <w:rPr>
                <w:rFonts w:cs="Times New Roman"/>
                <w:szCs w:val="24"/>
              </w:rPr>
            </w:pPr>
            <w:r w:rsidRPr="007C1962">
              <w:rPr>
                <w:rFonts w:cs="Times New Roman"/>
                <w:szCs w:val="24"/>
              </w:rPr>
              <w:t>Г) «Жалованная грамота дворянству»</w:t>
            </w:r>
          </w:p>
          <w:p w:rsidR="004B367D" w:rsidRPr="007C1962" w:rsidRDefault="004B367D" w:rsidP="004B367D">
            <w:pPr>
              <w:spacing w:line="276" w:lineRule="auto"/>
              <w:jc w:val="center"/>
              <w:rPr>
                <w:rFonts w:cs="Times New Roman"/>
                <w:szCs w:val="24"/>
              </w:rPr>
            </w:pPr>
          </w:p>
        </w:tc>
        <w:tc>
          <w:tcPr>
            <w:tcW w:w="4480" w:type="dxa"/>
          </w:tcPr>
          <w:p w:rsidR="004B367D" w:rsidRPr="007C1962" w:rsidRDefault="004B367D" w:rsidP="004B367D">
            <w:pPr>
              <w:spacing w:line="276" w:lineRule="auto"/>
              <w:jc w:val="center"/>
              <w:rPr>
                <w:rFonts w:cs="Times New Roman"/>
                <w:szCs w:val="24"/>
              </w:rPr>
            </w:pPr>
            <w:r w:rsidRPr="007C1962">
              <w:rPr>
                <w:rFonts w:cs="Times New Roman"/>
                <w:szCs w:val="24"/>
              </w:rPr>
              <w:lastRenderedPageBreak/>
              <w:t>ПРАВИТЕЛИ</w:t>
            </w:r>
          </w:p>
          <w:p w:rsidR="004B367D" w:rsidRPr="007C1962" w:rsidRDefault="004B367D" w:rsidP="004B367D">
            <w:pPr>
              <w:spacing w:line="276" w:lineRule="auto"/>
              <w:rPr>
                <w:rFonts w:cs="Times New Roman"/>
                <w:szCs w:val="24"/>
              </w:rPr>
            </w:pPr>
            <w:r w:rsidRPr="007C1962">
              <w:rPr>
                <w:rFonts w:cs="Times New Roman"/>
                <w:szCs w:val="24"/>
              </w:rPr>
              <w:t xml:space="preserve">1) Алексей Михайлович </w:t>
            </w:r>
          </w:p>
          <w:p w:rsidR="004B367D" w:rsidRPr="007C1962" w:rsidRDefault="004B367D" w:rsidP="004B367D">
            <w:pPr>
              <w:spacing w:line="276" w:lineRule="auto"/>
              <w:rPr>
                <w:rFonts w:cs="Times New Roman"/>
                <w:szCs w:val="24"/>
              </w:rPr>
            </w:pPr>
            <w:r w:rsidRPr="007C1962">
              <w:rPr>
                <w:rFonts w:cs="Times New Roman"/>
                <w:szCs w:val="24"/>
              </w:rPr>
              <w:t>2) Михаил Федорович</w:t>
            </w:r>
          </w:p>
          <w:p w:rsidR="004B367D" w:rsidRPr="007C1962" w:rsidRDefault="004B367D" w:rsidP="004B367D">
            <w:pPr>
              <w:spacing w:line="276" w:lineRule="auto"/>
              <w:rPr>
                <w:rFonts w:cs="Times New Roman"/>
                <w:szCs w:val="24"/>
              </w:rPr>
            </w:pPr>
            <w:r w:rsidRPr="007C1962">
              <w:rPr>
                <w:rFonts w:cs="Times New Roman"/>
                <w:szCs w:val="24"/>
              </w:rPr>
              <w:lastRenderedPageBreak/>
              <w:t>3) Петр Первый</w:t>
            </w:r>
          </w:p>
          <w:p w:rsidR="004B367D" w:rsidRPr="007C1962" w:rsidRDefault="004B367D" w:rsidP="004B367D">
            <w:pPr>
              <w:spacing w:line="276" w:lineRule="auto"/>
              <w:rPr>
                <w:rFonts w:cs="Times New Roman"/>
                <w:szCs w:val="24"/>
              </w:rPr>
            </w:pPr>
            <w:r w:rsidRPr="007C1962">
              <w:rPr>
                <w:rFonts w:cs="Times New Roman"/>
                <w:szCs w:val="24"/>
              </w:rPr>
              <w:t>4) Екатерина Вторая</w:t>
            </w:r>
          </w:p>
          <w:p w:rsidR="004B367D" w:rsidRPr="007C1962" w:rsidRDefault="004B367D" w:rsidP="004B367D">
            <w:pPr>
              <w:spacing w:line="276" w:lineRule="auto"/>
              <w:rPr>
                <w:rFonts w:cs="Times New Roman"/>
                <w:szCs w:val="24"/>
              </w:rPr>
            </w:pPr>
            <w:r w:rsidRPr="007C1962">
              <w:rPr>
                <w:rFonts w:cs="Times New Roman"/>
                <w:szCs w:val="24"/>
              </w:rPr>
              <w:t>5) Петр Третий</w:t>
            </w:r>
          </w:p>
          <w:p w:rsidR="004B367D" w:rsidRPr="007C1962" w:rsidRDefault="004B367D" w:rsidP="004B367D">
            <w:pPr>
              <w:spacing w:line="276" w:lineRule="auto"/>
              <w:rPr>
                <w:rFonts w:cs="Times New Roman"/>
                <w:szCs w:val="24"/>
              </w:rPr>
            </w:pPr>
            <w:r w:rsidRPr="007C1962">
              <w:rPr>
                <w:rFonts w:cs="Times New Roman"/>
                <w:szCs w:val="24"/>
              </w:rPr>
              <w:t>6) Павел Первый</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458"/>
              <w:gridCol w:w="487"/>
              <w:gridCol w:w="487"/>
              <w:gridCol w:w="488"/>
              <w:gridCol w:w="488"/>
            </w:tblGrid>
            <w:tr w:rsidR="004B367D" w:rsidRPr="007C1962" w:rsidTr="004B367D">
              <w:trPr>
                <w:trHeight w:val="512"/>
              </w:trPr>
              <w:tc>
                <w:tcPr>
                  <w:tcW w:w="1458"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87"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487"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88"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88"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512"/>
              </w:trPr>
              <w:tc>
                <w:tcPr>
                  <w:tcW w:w="1458" w:type="dxa"/>
                  <w:vAlign w:val="center"/>
                </w:tcPr>
                <w:p w:rsidR="004B367D" w:rsidRPr="007C1962" w:rsidRDefault="004B367D" w:rsidP="004B367D">
                  <w:pPr>
                    <w:spacing w:line="276" w:lineRule="auto"/>
                    <w:jc w:val="center"/>
                    <w:rPr>
                      <w:rFonts w:cs="Times New Roman"/>
                      <w:szCs w:val="24"/>
                    </w:rPr>
                  </w:pPr>
                </w:p>
              </w:tc>
              <w:tc>
                <w:tcPr>
                  <w:tcW w:w="487" w:type="dxa"/>
                </w:tcPr>
                <w:p w:rsidR="004B367D" w:rsidRPr="007C1962" w:rsidRDefault="004B367D" w:rsidP="004B367D">
                  <w:pPr>
                    <w:spacing w:line="276" w:lineRule="auto"/>
                    <w:jc w:val="center"/>
                    <w:rPr>
                      <w:rFonts w:cs="Times New Roman"/>
                      <w:szCs w:val="24"/>
                    </w:rPr>
                  </w:pPr>
                </w:p>
              </w:tc>
              <w:tc>
                <w:tcPr>
                  <w:tcW w:w="487" w:type="dxa"/>
                </w:tcPr>
                <w:p w:rsidR="004B367D" w:rsidRPr="007C1962" w:rsidRDefault="004B367D" w:rsidP="004B367D">
                  <w:pPr>
                    <w:spacing w:line="276" w:lineRule="auto"/>
                    <w:jc w:val="center"/>
                    <w:rPr>
                      <w:rFonts w:cs="Times New Roman"/>
                      <w:szCs w:val="24"/>
                    </w:rPr>
                  </w:pPr>
                </w:p>
              </w:tc>
              <w:tc>
                <w:tcPr>
                  <w:tcW w:w="488" w:type="dxa"/>
                </w:tcPr>
                <w:p w:rsidR="004B367D" w:rsidRPr="007C1962" w:rsidRDefault="004B367D" w:rsidP="004B367D">
                  <w:pPr>
                    <w:spacing w:line="276" w:lineRule="auto"/>
                    <w:jc w:val="center"/>
                    <w:rPr>
                      <w:rFonts w:cs="Times New Roman"/>
                      <w:szCs w:val="24"/>
                    </w:rPr>
                  </w:pPr>
                </w:p>
              </w:tc>
              <w:tc>
                <w:tcPr>
                  <w:tcW w:w="488"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9.</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Прочтите отрывок из указа российского император и назовите его имя.</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
          <w:p w:rsidR="004B367D" w:rsidRPr="007C1962" w:rsidRDefault="004B367D" w:rsidP="004B367D">
            <w:pPr>
              <w:spacing w:line="276" w:lineRule="auto"/>
              <w:jc w:val="both"/>
              <w:rPr>
                <w:rFonts w:cs="Times New Roman"/>
                <w:szCs w:val="24"/>
              </w:rPr>
            </w:pPr>
            <w:r w:rsidRPr="007C1962">
              <w:rPr>
                <w:rFonts w:cs="Times New Roman"/>
                <w:szCs w:val="24"/>
              </w:rP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rsidR="004B367D" w:rsidRPr="007C1962" w:rsidRDefault="004B367D" w:rsidP="004B367D">
            <w:pPr>
              <w:spacing w:line="276" w:lineRule="auto"/>
              <w:rPr>
                <w:rFonts w:cs="Times New Roman"/>
                <w:szCs w:val="24"/>
              </w:rPr>
            </w:pPr>
            <w:r w:rsidRPr="007C1962">
              <w:rPr>
                <w:rFonts w:cs="Times New Roman"/>
                <w:szCs w:val="24"/>
              </w:rPr>
              <w:t>На сем основании Правительствующий сенат не оставит учинить все нужные распоряжения.</w:t>
            </w:r>
          </w:p>
          <w:p w:rsidR="004B367D" w:rsidRPr="007C1962" w:rsidRDefault="004B367D" w:rsidP="004B367D">
            <w:pPr>
              <w:spacing w:line="276" w:lineRule="auto"/>
              <w:jc w:val="both"/>
              <w:rPr>
                <w:rFonts w:cs="Times New Roman"/>
                <w:szCs w:val="24"/>
              </w:rPr>
            </w:pPr>
            <w:r w:rsidRPr="007C1962">
              <w:rPr>
                <w:rFonts w:cs="Times New Roman"/>
                <w:szCs w:val="24"/>
              </w:rPr>
              <w:t>Контрассигнировал (т. е. скрепил печатью) министр внутренних дел граф Виктор Кочубей».</w:t>
            </w:r>
          </w:p>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Ответ: ________________.</w:t>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10</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Прочтите отрывок из воспоминаний современницы.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мыслию, одни о воссоздании единства «славянского», другие чисто религиозною мыслию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являлись препятствиями непреодолимыми к достижению какого бы то ни было результата даже и тогда, когда бы война окончилась для нас «блистательно».</w:t>
            </w:r>
          </w:p>
          <w:p w:rsidR="004B367D" w:rsidRPr="007C1962" w:rsidRDefault="004B367D" w:rsidP="004B367D">
            <w:pPr>
              <w:spacing w:line="276" w:lineRule="auto"/>
              <w:jc w:val="both"/>
              <w:rPr>
                <w:rFonts w:cs="Times New Roman"/>
                <w:szCs w:val="24"/>
              </w:rPr>
            </w:pPr>
            <w:r w:rsidRPr="007C1962">
              <w:rPr>
                <w:rFonts w:cs="Times New Roman"/>
                <w:szCs w:val="24"/>
              </w:rPr>
              <w:t>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rsidR="004B367D" w:rsidRPr="007C1962" w:rsidRDefault="004B367D" w:rsidP="004B367D">
            <w:pPr>
              <w:spacing w:line="276" w:lineRule="auto"/>
              <w:rPr>
                <w:rFonts w:cs="Times New Roman"/>
                <w:b/>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Используя текст и знания по истории, выберите в приведённом списке три верных суждения.</w:t>
            </w:r>
          </w:p>
          <w:p w:rsidR="004B367D" w:rsidRPr="007C1962" w:rsidRDefault="004B367D" w:rsidP="004B367D">
            <w:pPr>
              <w:spacing w:line="276" w:lineRule="auto"/>
              <w:jc w:val="both"/>
              <w:rPr>
                <w:rFonts w:cs="Times New Roman"/>
                <w:szCs w:val="24"/>
              </w:rPr>
            </w:pPr>
            <w:r w:rsidRPr="007C1962">
              <w:rPr>
                <w:rFonts w:cs="Times New Roman"/>
                <w:szCs w:val="24"/>
              </w:rPr>
              <w:t>Запишите в таблицу цифры, под которыми они указаны.</w:t>
            </w:r>
          </w:p>
          <w:p w:rsidR="004B367D" w:rsidRPr="007C1962" w:rsidRDefault="004B367D" w:rsidP="004B367D">
            <w:pPr>
              <w:spacing w:line="276" w:lineRule="auto"/>
              <w:jc w:val="both"/>
              <w:rPr>
                <w:rFonts w:cs="Times New Roman"/>
                <w:szCs w:val="24"/>
              </w:rPr>
            </w:pPr>
            <w:r w:rsidRPr="007C1962">
              <w:rPr>
                <w:rFonts w:cs="Times New Roman"/>
                <w:szCs w:val="24"/>
              </w:rPr>
              <w:t>1) Воспоминания относятся к периоду царствования Николая I.</w:t>
            </w:r>
          </w:p>
          <w:p w:rsidR="004B367D" w:rsidRPr="007C1962" w:rsidRDefault="004B367D" w:rsidP="004B367D">
            <w:pPr>
              <w:spacing w:line="276" w:lineRule="auto"/>
              <w:jc w:val="both"/>
              <w:rPr>
                <w:rFonts w:cs="Times New Roman"/>
                <w:szCs w:val="24"/>
              </w:rPr>
            </w:pPr>
            <w:r w:rsidRPr="007C1962">
              <w:rPr>
                <w:rFonts w:cs="Times New Roman"/>
                <w:szCs w:val="24"/>
              </w:rPr>
              <w:t>2) Война, о начале которой говорится в тексте, закончилась подписанием Сан-Стефанского мирного договора.</w:t>
            </w:r>
          </w:p>
          <w:p w:rsidR="004B367D" w:rsidRPr="007C1962" w:rsidRDefault="004B367D" w:rsidP="004B367D">
            <w:pPr>
              <w:spacing w:line="276" w:lineRule="auto"/>
              <w:jc w:val="both"/>
              <w:rPr>
                <w:rFonts w:cs="Times New Roman"/>
                <w:szCs w:val="24"/>
              </w:rPr>
            </w:pPr>
            <w:r w:rsidRPr="007C1962">
              <w:rPr>
                <w:rFonts w:cs="Times New Roman"/>
                <w:szCs w:val="24"/>
              </w:rPr>
              <w:t>3) Война, о начале которой говорится в тексте, закончилась поражением России.</w:t>
            </w:r>
          </w:p>
          <w:p w:rsidR="004B367D" w:rsidRPr="007C1962" w:rsidRDefault="004B367D" w:rsidP="004B367D">
            <w:pPr>
              <w:spacing w:line="276" w:lineRule="auto"/>
              <w:jc w:val="both"/>
              <w:rPr>
                <w:rFonts w:cs="Times New Roman"/>
                <w:szCs w:val="24"/>
              </w:rPr>
            </w:pPr>
            <w:r w:rsidRPr="007C1962">
              <w:rPr>
                <w:rFonts w:cs="Times New Roman"/>
                <w:szCs w:val="24"/>
              </w:rPr>
              <w:t>4) Автор отмечает, что одной из причин войны было стремление части российского общества помочь «единоверным» народам.</w:t>
            </w:r>
          </w:p>
          <w:p w:rsidR="004B367D" w:rsidRPr="007C1962" w:rsidRDefault="004B367D" w:rsidP="004B367D">
            <w:pPr>
              <w:spacing w:line="276" w:lineRule="auto"/>
              <w:jc w:val="both"/>
              <w:rPr>
                <w:rFonts w:cs="Times New Roman"/>
                <w:szCs w:val="24"/>
              </w:rPr>
            </w:pPr>
            <w:r w:rsidRPr="007C1962">
              <w:rPr>
                <w:rFonts w:cs="Times New Roman"/>
                <w:szCs w:val="24"/>
              </w:rPr>
              <w:t>5) Участником войны, о начале которой говорится в тексте, был генерал М.Д. Скобелев.</w:t>
            </w:r>
          </w:p>
          <w:p w:rsidR="004B367D" w:rsidRPr="007C1962" w:rsidRDefault="004B367D" w:rsidP="004B367D">
            <w:pPr>
              <w:spacing w:line="276" w:lineRule="auto"/>
              <w:jc w:val="both"/>
              <w:rPr>
                <w:rFonts w:cs="Times New Roman"/>
                <w:szCs w:val="24"/>
              </w:rPr>
            </w:pPr>
            <w:r w:rsidRPr="007C1962">
              <w:rPr>
                <w:rFonts w:cs="Times New Roman"/>
                <w:szCs w:val="24"/>
              </w:rPr>
              <w:t>6) Одним из важнейших событий этой войны стал штурм Плевны, которую русские войска так и не смогли захватить.</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bl>
    <w:p w:rsidR="004B367D" w:rsidRPr="007C1962" w:rsidRDefault="004B367D" w:rsidP="004B367D">
      <w:pPr>
        <w:rPr>
          <w:rFonts w:cs="Times New Roman"/>
          <w:szCs w:val="24"/>
        </w:rPr>
      </w:pPr>
      <w:r w:rsidRPr="007C1962">
        <w:rPr>
          <w:rFonts w:cs="Times New Roman"/>
          <w:szCs w:val="24"/>
        </w:rPr>
        <w:br w:type="page"/>
      </w:r>
    </w:p>
    <w:tbl>
      <w:tblPr>
        <w:tblStyle w:val="af0"/>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878"/>
        <w:gridCol w:w="4341"/>
      </w:tblGrid>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tbl>
            <w:tblPr>
              <w:tblStyle w:val="af0"/>
              <w:tblpPr w:leftFromText="180" w:rightFromText="180" w:horzAnchor="margin" w:tblpXSpec="center" w:tblpY="400"/>
              <w:tblW w:w="0" w:type="auto"/>
              <w:tblLayout w:type="fixed"/>
              <w:tblLook w:val="04A0" w:firstRow="1" w:lastRow="0" w:firstColumn="1" w:lastColumn="0" w:noHBand="0" w:noVBand="1"/>
            </w:tblPr>
            <w:tblGrid>
              <w:gridCol w:w="6510"/>
            </w:tblGrid>
            <w:tr w:rsidR="004B367D" w:rsidRPr="007C1962" w:rsidTr="004B367D">
              <w:trPr>
                <w:trHeight w:val="469"/>
              </w:trPr>
              <w:tc>
                <w:tcPr>
                  <w:tcW w:w="6510" w:type="dxa"/>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схему и выполните задания 11-13.</w:t>
                  </w:r>
                </w:p>
              </w:tc>
            </w:tr>
          </w:tbl>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center"/>
              <w:rPr>
                <w:rFonts w:cs="Times New Roman"/>
                <w:i/>
                <w:szCs w:val="24"/>
              </w:rPr>
            </w:pPr>
            <w:r w:rsidRPr="007C1962">
              <w:rPr>
                <w:rFonts w:cs="Times New Roman"/>
                <w:i/>
                <w:noProof/>
                <w:szCs w:val="24"/>
                <w:lang w:eastAsia="ru-RU"/>
              </w:rPr>
              <w:drawing>
                <wp:inline distT="0" distB="0" distL="0" distR="0" wp14:anchorId="67292C18" wp14:editId="318D87E2">
                  <wp:extent cx="5934075" cy="5314950"/>
                  <wp:effectExtent l="0" t="0" r="9525"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8"/>
                          <a:stretch/>
                        </pic:blipFill>
                        <pic:spPr bwMode="auto">
                          <a:xfrm>
                            <a:off x="0" y="0"/>
                            <a:ext cx="5934075" cy="5314950"/>
                          </a:xfrm>
                          <a:prstGeom prst="rect">
                            <a:avLst/>
                          </a:prstGeom>
                          <a:noFill/>
                          <a:ln>
                            <a:noFill/>
                          </a:ln>
                        </pic:spPr>
                      </pic:pic>
                    </a:graphicData>
                  </a:graphic>
                </wp:inline>
              </w:drawing>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11.</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Назовите предводителя восстания, которое обозначено на карте</w:t>
            </w:r>
            <w:r w:rsidRPr="007C1962">
              <w:rPr>
                <w:rStyle w:val="af3"/>
                <w:rFonts w:cs="Times New Roman"/>
                <w:b/>
                <w:szCs w:val="24"/>
              </w:rPr>
              <w:footnoteReference w:id="1"/>
            </w:r>
            <w:r w:rsidRPr="007C1962">
              <w:rPr>
                <w:rFonts w:cs="Times New Roman"/>
                <w:b/>
                <w:szCs w:val="24"/>
              </w:rPr>
              <w:t>.</w:t>
            </w:r>
          </w:p>
          <w:p w:rsidR="004B367D" w:rsidRPr="007C1962" w:rsidRDefault="004B367D" w:rsidP="004B367D">
            <w:pPr>
              <w:spacing w:line="276" w:lineRule="auto"/>
              <w:jc w:val="both"/>
              <w:rPr>
                <w:rFonts w:cs="Times New Roman"/>
                <w:b/>
                <w:szCs w:val="24"/>
              </w:rPr>
            </w:pPr>
            <w:r w:rsidRPr="007C1962">
              <w:rPr>
                <w:rFonts w:cs="Times New Roman"/>
                <w:szCs w:val="24"/>
              </w:rPr>
              <w:t>Ответ: ___________________________.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12.</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Напишите название города, обозначенного на карте цифрой «1».</w:t>
            </w:r>
          </w:p>
          <w:p w:rsidR="004B367D" w:rsidRPr="007C1962" w:rsidRDefault="004B367D" w:rsidP="004B367D">
            <w:pPr>
              <w:spacing w:line="276" w:lineRule="auto"/>
              <w:jc w:val="both"/>
              <w:rPr>
                <w:rFonts w:cs="Times New Roman"/>
                <w:szCs w:val="24"/>
              </w:rPr>
            </w:pPr>
            <w:r w:rsidRPr="007C1962">
              <w:rPr>
                <w:rFonts w:cs="Times New Roman"/>
                <w:szCs w:val="24"/>
              </w:rPr>
              <w:t>Ответ: ___________________________.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13.</w:t>
            </w: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Отряды восставших одержали победу и добились отмены крепостного права.</w:t>
            </w:r>
          </w:p>
          <w:p w:rsidR="004B367D" w:rsidRPr="007C1962" w:rsidRDefault="004B367D" w:rsidP="004B367D">
            <w:pPr>
              <w:spacing w:line="276" w:lineRule="auto"/>
              <w:jc w:val="both"/>
              <w:rPr>
                <w:rFonts w:cs="Times New Roman"/>
                <w:szCs w:val="24"/>
              </w:rPr>
            </w:pPr>
            <w:r w:rsidRPr="007C1962">
              <w:rPr>
                <w:rFonts w:cs="Times New Roman"/>
                <w:szCs w:val="24"/>
              </w:rPr>
              <w:t>2) Предводитель восстания погиб в одной из битв на Урале.</w:t>
            </w:r>
          </w:p>
          <w:p w:rsidR="004B367D" w:rsidRPr="007C1962" w:rsidRDefault="004B367D" w:rsidP="004B367D">
            <w:pPr>
              <w:spacing w:line="276" w:lineRule="auto"/>
              <w:jc w:val="both"/>
              <w:rPr>
                <w:rFonts w:cs="Times New Roman"/>
                <w:szCs w:val="24"/>
              </w:rPr>
            </w:pPr>
            <w:r w:rsidRPr="007C1962">
              <w:rPr>
                <w:rFonts w:cs="Times New Roman"/>
                <w:szCs w:val="24"/>
              </w:rPr>
              <w:t>3) На карте обозначен и подписан населенный пункт, который в годы Великой Отечественной войны получит неофициальное название «Танкоград»</w:t>
            </w:r>
          </w:p>
          <w:p w:rsidR="004B367D" w:rsidRPr="007C1962" w:rsidRDefault="004B367D" w:rsidP="004B367D">
            <w:pPr>
              <w:spacing w:line="276" w:lineRule="auto"/>
              <w:jc w:val="both"/>
              <w:rPr>
                <w:rFonts w:cs="Times New Roman"/>
                <w:szCs w:val="24"/>
              </w:rPr>
            </w:pPr>
            <w:r w:rsidRPr="007C1962">
              <w:rPr>
                <w:rFonts w:cs="Times New Roman"/>
                <w:szCs w:val="24"/>
              </w:rPr>
              <w:t>4) Восстание началось в 1774 году.</w:t>
            </w:r>
          </w:p>
          <w:p w:rsidR="004B367D" w:rsidRPr="007C1962" w:rsidRDefault="004B367D" w:rsidP="004B367D">
            <w:pPr>
              <w:spacing w:line="276" w:lineRule="auto"/>
              <w:jc w:val="both"/>
              <w:rPr>
                <w:rFonts w:cs="Times New Roman"/>
                <w:szCs w:val="24"/>
              </w:rPr>
            </w:pPr>
            <w:r w:rsidRPr="007C1962">
              <w:rPr>
                <w:rFonts w:cs="Times New Roman"/>
                <w:szCs w:val="24"/>
              </w:rPr>
              <w:t>5) Цифрой «3» на карте обозначена Казань.</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6) Город, обозначенный на карте цифрой «4», восставшим захватить не удалось.</w:t>
            </w:r>
          </w:p>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p>
          <w:tbl>
            <w:tblPr>
              <w:tblStyle w:val="af0"/>
              <w:tblW w:w="0" w:type="auto"/>
              <w:jc w:val="center"/>
              <w:tblLayout w:type="fixed"/>
              <w:tblLook w:val="04A0" w:firstRow="1" w:lastRow="0" w:firstColumn="1" w:lastColumn="0" w:noHBand="0" w:noVBand="1"/>
            </w:tblPr>
            <w:tblGrid>
              <w:gridCol w:w="7543"/>
            </w:tblGrid>
            <w:tr w:rsidR="004B367D" w:rsidRPr="007C1962" w:rsidTr="004B367D">
              <w:trPr>
                <w:trHeight w:val="469"/>
                <w:jc w:val="center"/>
              </w:trPr>
              <w:tc>
                <w:tcPr>
                  <w:tcW w:w="7543" w:type="dxa"/>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изображение и выполните задание 14.</w:t>
                  </w:r>
                </w:p>
              </w:tc>
            </w:tr>
          </w:tbl>
          <w:p w:rsidR="004B367D" w:rsidRPr="007C1962" w:rsidRDefault="004B367D" w:rsidP="004B367D">
            <w:pPr>
              <w:spacing w:line="276" w:lineRule="auto"/>
              <w:jc w:val="center"/>
              <w:rPr>
                <w:rFonts w:cs="Times New Roman"/>
                <w:szCs w:val="24"/>
              </w:rPr>
            </w:pPr>
          </w:p>
          <w:p w:rsidR="004B367D" w:rsidRPr="007C1962" w:rsidRDefault="004B367D" w:rsidP="004B367D">
            <w:pPr>
              <w:spacing w:line="276" w:lineRule="auto"/>
              <w:jc w:val="center"/>
              <w:rPr>
                <w:rFonts w:cs="Times New Roman"/>
                <w:szCs w:val="24"/>
              </w:rPr>
            </w:pPr>
            <w:r w:rsidRPr="007C1962">
              <w:rPr>
                <w:rFonts w:cs="Times New Roman"/>
                <w:noProof/>
                <w:szCs w:val="24"/>
                <w:lang w:eastAsia="ru-RU"/>
              </w:rPr>
              <w:drawing>
                <wp:inline distT="0" distB="0" distL="0" distR="0" wp14:anchorId="1DA2C9E9" wp14:editId="0928BD33">
                  <wp:extent cx="4953000" cy="3846140"/>
                  <wp:effectExtent l="0" t="0" r="0" b="254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9"/>
                          <a:stretch/>
                        </pic:blipFill>
                        <pic:spPr bwMode="auto">
                          <a:xfrm>
                            <a:off x="0" y="0"/>
                            <a:ext cx="4956939" cy="3849198"/>
                          </a:xfrm>
                          <a:prstGeom prst="rect">
                            <a:avLst/>
                          </a:prstGeom>
                          <a:noFill/>
                          <a:ln>
                            <a:noFill/>
                          </a:ln>
                        </pic:spPr>
                      </pic:pic>
                    </a:graphicData>
                  </a:graphic>
                </wp:inline>
              </w:drawing>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14.</w:t>
            </w: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 данной картине</w:t>
            </w:r>
            <w:r w:rsidRPr="007C1962">
              <w:rPr>
                <w:rStyle w:val="af3"/>
                <w:rFonts w:cs="Times New Roman"/>
                <w:b/>
                <w:szCs w:val="24"/>
              </w:rPr>
              <w:footnoteReference w:id="2"/>
            </w:r>
            <w:r w:rsidRPr="007C1962">
              <w:rPr>
                <w:rFonts w:cs="Times New Roman"/>
                <w:b/>
                <w:szCs w:val="24"/>
              </w:rPr>
              <w:t xml:space="preserve"> являются верными? Выберите два суждения из пяти предложенных.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 xml:space="preserve">1) Между историческими персонажами, изображёнными на картине, возник конфликт, который стал причиной смерти одного из них. </w:t>
            </w:r>
          </w:p>
          <w:p w:rsidR="004B367D" w:rsidRPr="007C1962" w:rsidRDefault="004B367D" w:rsidP="004B367D">
            <w:pPr>
              <w:tabs>
                <w:tab w:val="left" w:pos="1170"/>
              </w:tabs>
              <w:spacing w:line="276" w:lineRule="auto"/>
              <w:jc w:val="both"/>
              <w:rPr>
                <w:rFonts w:cs="Times New Roman"/>
                <w:szCs w:val="24"/>
              </w:rPr>
            </w:pPr>
            <w:r w:rsidRPr="007C1962">
              <w:rPr>
                <w:rFonts w:cs="Times New Roman"/>
                <w:szCs w:val="24"/>
              </w:rPr>
              <w:t>2) Изображённые на картине исторические персонажи жили во второй половине XVIII в.</w:t>
            </w:r>
          </w:p>
          <w:p w:rsidR="004B367D" w:rsidRPr="007C1962" w:rsidRDefault="004B367D" w:rsidP="004B367D">
            <w:pPr>
              <w:spacing w:line="276" w:lineRule="auto"/>
              <w:jc w:val="both"/>
              <w:rPr>
                <w:rFonts w:cs="Times New Roman"/>
                <w:szCs w:val="24"/>
              </w:rPr>
            </w:pPr>
            <w:r w:rsidRPr="007C1962">
              <w:rPr>
                <w:rFonts w:cs="Times New Roman"/>
                <w:szCs w:val="24"/>
              </w:rPr>
              <w:t>3) Художник, написавший данную картину, был современником событий, которые изобразил на картине.</w:t>
            </w:r>
          </w:p>
          <w:p w:rsidR="004B367D" w:rsidRPr="007C1962" w:rsidRDefault="004B367D" w:rsidP="004B367D">
            <w:pPr>
              <w:spacing w:line="276" w:lineRule="auto"/>
              <w:jc w:val="both"/>
              <w:rPr>
                <w:rFonts w:cs="Times New Roman"/>
                <w:szCs w:val="24"/>
              </w:rPr>
            </w:pPr>
            <w:r w:rsidRPr="007C1962">
              <w:rPr>
                <w:rFonts w:cs="Times New Roman"/>
                <w:szCs w:val="24"/>
              </w:rPr>
              <w:t>4) Царь, изображённый на картине, установил порядок престолонаследия по завещанию, передав престол своей жене Екатерине.</w:t>
            </w:r>
          </w:p>
          <w:p w:rsidR="004B367D" w:rsidRPr="007C1962" w:rsidRDefault="004B367D" w:rsidP="004B367D">
            <w:pPr>
              <w:spacing w:line="276" w:lineRule="auto"/>
              <w:jc w:val="both"/>
              <w:rPr>
                <w:rFonts w:cs="Times New Roman"/>
                <w:szCs w:val="24"/>
              </w:rPr>
            </w:pPr>
            <w:r w:rsidRPr="007C1962">
              <w:rPr>
                <w:rFonts w:cs="Times New Roman"/>
                <w:szCs w:val="24"/>
              </w:rPr>
              <w:t>5) С деятельностью царя, изображённого на картине, связано превращение России в Империю.</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rPr>
          <w:trHeight w:val="1008"/>
        </w:trPr>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15.</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Какие памятники культуры</w:t>
            </w:r>
            <w:r w:rsidRPr="007C1962">
              <w:rPr>
                <w:rStyle w:val="af3"/>
                <w:rFonts w:cs="Times New Roman"/>
                <w:b/>
                <w:szCs w:val="24"/>
              </w:rPr>
              <w:footnoteReference w:id="3"/>
            </w:r>
            <w:r w:rsidRPr="007C1962">
              <w:rPr>
                <w:rFonts w:cs="Times New Roman"/>
                <w:b/>
                <w:szCs w:val="24"/>
              </w:rPr>
              <w:t xml:space="preserve"> появились в том же веке, что и изображенные на картине события? В ответе запишите две цифры, под которыми они указаны.</w:t>
            </w:r>
          </w:p>
        </w:tc>
      </w:tr>
      <w:tr w:rsidR="004B367D" w:rsidRPr="007C1962" w:rsidTr="004B367D">
        <w:trPr>
          <w:trHeight w:val="140"/>
        </w:trPr>
        <w:tc>
          <w:tcPr>
            <w:tcW w:w="596" w:type="dxa"/>
            <w:vMerge w:val="restart"/>
          </w:tcPr>
          <w:p w:rsidR="004B367D" w:rsidRPr="007C1962" w:rsidRDefault="004B367D" w:rsidP="004B367D">
            <w:pPr>
              <w:spacing w:line="276" w:lineRule="auto"/>
              <w:jc w:val="center"/>
              <w:rPr>
                <w:rFonts w:cs="Times New Roman"/>
                <w:b/>
                <w:szCs w:val="24"/>
              </w:rPr>
            </w:pPr>
          </w:p>
        </w:tc>
        <w:tc>
          <w:tcPr>
            <w:tcW w:w="4878" w:type="dxa"/>
          </w:tcPr>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noProof/>
                <w:szCs w:val="24"/>
                <w:lang w:eastAsia="ru-RU"/>
              </w:rPr>
              <w:drawing>
                <wp:inline distT="0" distB="0" distL="0" distR="0" wp14:anchorId="7AEF00ED" wp14:editId="3E03752A">
                  <wp:extent cx="2561848" cy="1695450"/>
                  <wp:effectExtent l="0" t="0" r="0" b="0"/>
                  <wp:docPr id="3" name="Рисунок 4" descr="C:\Users\Владимир\AppData\Local\Microsoft\Windows\INetCache\Content.Word\1280px-Saint_Isaac's_Cathedral_in_SP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Владимир\AppData\Local\Microsoft\Windows\INetCache\Content.Word\1280px-Saint_Isaac's_Cathedral_in_SPB.JPEG"/>
                          <pic:cNvPicPr>
                            <a:picLocks noChangeAspect="1"/>
                          </pic:cNvPicPr>
                        </pic:nvPicPr>
                        <pic:blipFill>
                          <a:blip r:embed="rId10"/>
                          <a:stretch/>
                        </pic:blipFill>
                        <pic:spPr bwMode="auto">
                          <a:xfrm>
                            <a:off x="0" y="0"/>
                            <a:ext cx="2583931" cy="1710065"/>
                          </a:xfrm>
                          <a:prstGeom prst="rect">
                            <a:avLst/>
                          </a:prstGeom>
                          <a:noFill/>
                          <a:ln>
                            <a:noFill/>
                          </a:ln>
                        </pic:spPr>
                      </pic:pic>
                    </a:graphicData>
                  </a:graphic>
                </wp:inline>
              </w:drawing>
            </w:r>
          </w:p>
        </w:tc>
        <w:tc>
          <w:tcPr>
            <w:tcW w:w="4341" w:type="dxa"/>
          </w:tcPr>
          <w:p w:rsidR="004B367D" w:rsidRPr="007C1962" w:rsidRDefault="004B367D" w:rsidP="004B367D">
            <w:pPr>
              <w:spacing w:line="276" w:lineRule="auto"/>
              <w:rPr>
                <w:rFonts w:cs="Times New Roman"/>
                <w:szCs w:val="24"/>
              </w:rPr>
            </w:pPr>
            <w:r w:rsidRPr="007C1962">
              <w:rPr>
                <w:rFonts w:cs="Times New Roman"/>
                <w:szCs w:val="24"/>
              </w:rPr>
              <w:t>2.</w:t>
            </w:r>
            <w:r w:rsidRPr="007C1962">
              <w:rPr>
                <w:rFonts w:cs="Times New Roman"/>
                <w:noProof/>
                <w:szCs w:val="24"/>
                <w:lang w:eastAsia="ru-RU"/>
              </w:rPr>
              <w:drawing>
                <wp:inline distT="0" distB="0" distL="0" distR="0" wp14:anchorId="25B2A9D8" wp14:editId="522A9849">
                  <wp:extent cx="2304376" cy="1685290"/>
                  <wp:effectExtent l="0" t="0" r="1270" b="0"/>
                  <wp:docPr id="4" name="Рисунок 5" descr="C:\Users\Владимир\AppData\Local\Microsoft\Windows\INetCache\Content.Word\1280px-The_Bronze_Horseman_(St._Petersburg,_Rus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Владимир\AppData\Local\Microsoft\Windows\INetCache\Content.Word\1280px-The_Bronze_Horseman_(St._Petersburg,_Russia).jpg"/>
                          <pic:cNvPicPr>
                            <a:picLocks noChangeAspect="1"/>
                          </pic:cNvPicPr>
                        </pic:nvPicPr>
                        <pic:blipFill>
                          <a:blip r:embed="rId11"/>
                          <a:stretch/>
                        </pic:blipFill>
                        <pic:spPr bwMode="auto">
                          <a:xfrm>
                            <a:off x="0" y="0"/>
                            <a:ext cx="2311086" cy="1690198"/>
                          </a:xfrm>
                          <a:prstGeom prst="rect">
                            <a:avLst/>
                          </a:prstGeom>
                          <a:noFill/>
                          <a:ln>
                            <a:noFill/>
                          </a:ln>
                        </pic:spPr>
                      </pic:pic>
                    </a:graphicData>
                  </a:graphic>
                </wp:inline>
              </w:drawing>
            </w:r>
          </w:p>
        </w:tc>
      </w:tr>
      <w:tr w:rsidR="004B367D" w:rsidRPr="007C1962" w:rsidTr="004B367D">
        <w:trPr>
          <w:trHeight w:val="140"/>
        </w:trPr>
        <w:tc>
          <w:tcPr>
            <w:tcW w:w="596" w:type="dxa"/>
            <w:vMerge/>
          </w:tcPr>
          <w:p w:rsidR="004B367D" w:rsidRPr="007C1962" w:rsidRDefault="004B367D" w:rsidP="004B367D">
            <w:pPr>
              <w:spacing w:line="276" w:lineRule="auto"/>
              <w:jc w:val="center"/>
              <w:rPr>
                <w:rFonts w:cs="Times New Roman"/>
                <w:b/>
                <w:szCs w:val="24"/>
              </w:rPr>
            </w:pPr>
          </w:p>
        </w:tc>
        <w:tc>
          <w:tcPr>
            <w:tcW w:w="4878" w:type="dxa"/>
          </w:tcPr>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noProof/>
                <w:szCs w:val="24"/>
                <w:lang w:eastAsia="ru-RU"/>
              </w:rPr>
              <w:drawing>
                <wp:inline distT="0" distB="0" distL="0" distR="0" wp14:anchorId="47211A09" wp14:editId="5BF0AC3A">
                  <wp:extent cx="1985645" cy="2947441"/>
                  <wp:effectExtent l="0" t="0" r="0" b="5715"/>
                  <wp:docPr id="5" name="Рисунок 1" descr="C:\Users\Владимир\AppData\Local\Microsoft\Windows\INetCache\Content.Word\800px-Памятник_Петру_I_(Москва)_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Владимир\AppData\Local\Microsoft\Windows\INetCache\Content.Word\800px-Памятник_Петру_I_(Москва)_ru.jpg"/>
                          <pic:cNvPicPr>
                            <a:picLocks noChangeAspect="1"/>
                          </pic:cNvPicPr>
                        </pic:nvPicPr>
                        <pic:blipFill>
                          <a:blip r:embed="rId12"/>
                          <a:stretch/>
                        </pic:blipFill>
                        <pic:spPr bwMode="auto">
                          <a:xfrm>
                            <a:off x="0" y="0"/>
                            <a:ext cx="2002125" cy="2971903"/>
                          </a:xfrm>
                          <a:prstGeom prst="rect">
                            <a:avLst/>
                          </a:prstGeom>
                          <a:noFill/>
                          <a:ln>
                            <a:noFill/>
                          </a:ln>
                        </pic:spPr>
                      </pic:pic>
                    </a:graphicData>
                  </a:graphic>
                </wp:inline>
              </w:drawing>
            </w:r>
          </w:p>
        </w:tc>
        <w:tc>
          <w:tcPr>
            <w:tcW w:w="4341" w:type="dxa"/>
          </w:tcPr>
          <w:p w:rsidR="004B367D" w:rsidRPr="007C1962" w:rsidRDefault="004B367D" w:rsidP="004B367D">
            <w:pPr>
              <w:spacing w:line="276" w:lineRule="auto"/>
              <w:rPr>
                <w:rFonts w:cs="Times New Roman"/>
                <w:szCs w:val="24"/>
              </w:rPr>
            </w:pPr>
            <w:r w:rsidRPr="007C1962">
              <w:rPr>
                <w:rFonts w:cs="Times New Roman"/>
                <w:szCs w:val="24"/>
              </w:rPr>
              <w:t xml:space="preserve">4. </w:t>
            </w:r>
            <w:r w:rsidRPr="007C1962">
              <w:rPr>
                <w:rFonts w:cs="Times New Roman"/>
                <w:noProof/>
                <w:szCs w:val="24"/>
                <w:lang w:eastAsia="ru-RU"/>
              </w:rPr>
              <w:drawing>
                <wp:inline distT="0" distB="0" distL="0" distR="0" wp14:anchorId="3B0C088F" wp14:editId="57B12778">
                  <wp:extent cx="1908175" cy="2862263"/>
                  <wp:effectExtent l="0" t="0" r="0" b="0"/>
                  <wp:docPr id="6" name="Рисунок 2" descr="C:\Users\Владимир\AppData\Local\Microsoft\Windows\INetCache\Content.Word\Peters_Great_boathouse_Saint_Peter_and_Paul_Cathedral_in_Saint_Peters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Владимир\AppData\Local\Microsoft\Windows\INetCache\Content.Word\Peters_Great_boathouse_Saint_Peter_and_Paul_Cathedral_in_Saint_Petersburg.jpg"/>
                          <pic:cNvPicPr>
                            <a:picLocks noChangeAspect="1"/>
                          </pic:cNvPicPr>
                        </pic:nvPicPr>
                        <pic:blipFill>
                          <a:blip r:embed="rId13"/>
                          <a:stretch/>
                        </pic:blipFill>
                        <pic:spPr bwMode="auto">
                          <a:xfrm>
                            <a:off x="0" y="0"/>
                            <a:ext cx="1913014" cy="2869522"/>
                          </a:xfrm>
                          <a:prstGeom prst="rect">
                            <a:avLst/>
                          </a:prstGeom>
                          <a:noFill/>
                          <a:ln>
                            <a:noFill/>
                          </a:ln>
                        </pic:spPr>
                      </pic:pic>
                    </a:graphicData>
                  </a:graphic>
                </wp:inline>
              </w:drawing>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p>
          <w:tbl>
            <w:tblPr>
              <w:tblStyle w:val="af0"/>
              <w:tblW w:w="0" w:type="auto"/>
              <w:tblLayout w:type="fixed"/>
              <w:tblLook w:val="04A0" w:firstRow="1" w:lastRow="0" w:firstColumn="1" w:lastColumn="0" w:noHBand="0" w:noVBand="1"/>
            </w:tblPr>
            <w:tblGrid>
              <w:gridCol w:w="1272"/>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bl>
            <w:tblPr>
              <w:tblStyle w:val="af0"/>
              <w:tblW w:w="0" w:type="auto"/>
              <w:tblLayout w:type="fixed"/>
              <w:tblLook w:val="04A0" w:firstRow="1" w:lastRow="0" w:firstColumn="1" w:lastColumn="0" w:noHBand="0" w:noVBand="1"/>
            </w:tblPr>
            <w:tblGrid>
              <w:gridCol w:w="9244"/>
            </w:tblGrid>
            <w:tr w:rsidR="004B367D" w:rsidRPr="007C1962" w:rsidTr="004B367D">
              <w:trPr>
                <w:trHeight w:val="469"/>
              </w:trPr>
              <w:tc>
                <w:tcPr>
                  <w:tcW w:w="9244" w:type="dxa"/>
                  <w:tcBorders>
                    <w:top w:val="none" w:sz="4" w:space="0" w:color="000000"/>
                    <w:left w:val="none" w:sz="4" w:space="0" w:color="000000"/>
                    <w:bottom w:val="single" w:sz="4" w:space="0" w:color="auto"/>
                    <w:right w:val="none" w:sz="4" w:space="0" w:color="000000"/>
                  </w:tcBorders>
                  <w:vAlign w:val="center"/>
                </w:tcPr>
                <w:p w:rsidR="004B367D" w:rsidRPr="007C1962" w:rsidRDefault="004B367D" w:rsidP="004B367D">
                  <w:pPr>
                    <w:spacing w:line="276" w:lineRule="auto"/>
                    <w:jc w:val="center"/>
                    <w:rPr>
                      <w:rFonts w:cs="Times New Roman"/>
                      <w:b/>
                      <w:szCs w:val="24"/>
                    </w:rPr>
                  </w:pPr>
                  <w:r w:rsidRPr="007C1962">
                    <w:rPr>
                      <w:rFonts w:cs="Times New Roman"/>
                      <w:b/>
                      <w:szCs w:val="24"/>
                    </w:rPr>
                    <w:t>Часть 2</w:t>
                  </w:r>
                </w:p>
              </w:tc>
            </w:tr>
            <w:tr w:rsidR="004B367D" w:rsidRPr="007C1962" w:rsidTr="004B367D">
              <w:trPr>
                <w:trHeight w:val="469"/>
              </w:trPr>
              <w:tc>
                <w:tcPr>
                  <w:tcW w:w="9244" w:type="dxa"/>
                  <w:tcBorders>
                    <w:top w:val="single" w:sz="4" w:space="0" w:color="auto"/>
                  </w:tcBorders>
                  <w:vAlign w:val="center"/>
                </w:tcPr>
                <w:p w:rsidR="004B367D" w:rsidRPr="007C1962" w:rsidRDefault="004B367D" w:rsidP="004B367D">
                  <w:pPr>
                    <w:spacing w:line="276" w:lineRule="auto"/>
                    <w:jc w:val="center"/>
                    <w:rPr>
                      <w:rFonts w:cs="Times New Roman"/>
                      <w:b/>
                      <w:i/>
                      <w:szCs w:val="24"/>
                    </w:rPr>
                  </w:pPr>
                  <w:r w:rsidRPr="007C1962">
                    <w:rPr>
                      <w:rFonts w:cs="Times New Roman"/>
                      <w:b/>
                      <w:i/>
                      <w:szCs w:val="24"/>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szCs w:val="24"/>
              </w:rPr>
              <w:t xml:space="preserve">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w:t>
            </w:r>
            <w:r w:rsidRPr="007C1962">
              <w:rPr>
                <w:rFonts w:cs="Times New Roman"/>
                <w:szCs w:val="24"/>
              </w:rPr>
              <w:lastRenderedPageBreak/>
              <w:t>Объясните, почему именно период конца 1825 – начала 1826 г. стал временем, когда они попытались совершить вооружённый переворот</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r w:rsidRPr="007C1962">
              <w:rPr>
                <w:rFonts w:cs="Times New Roman"/>
                <w:i/>
                <w:szCs w:val="24"/>
              </w:rPr>
              <w:t>«</w:t>
            </w:r>
            <w:r w:rsidRPr="007C1962">
              <w:rPr>
                <w:rFonts w:eastAsiaTheme="minorEastAsia" w:cs="Times New Roman"/>
                <w:i/>
                <w:szCs w:val="24"/>
              </w:rPr>
              <w:t>Поражения на фронтах русско-японской войны стали важнейшей причиной начавшейся Первой российской революции</w:t>
            </w:r>
            <w:r w:rsidRPr="007C1962">
              <w:rPr>
                <w:rFonts w:cs="Times New Roman"/>
                <w:i/>
                <w:szCs w:val="24"/>
              </w:rPr>
              <w:t>».</w:t>
            </w: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both"/>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Система оценивания диагностической работы по истории</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Часть 1</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jc w:val="center"/>
        <w:rPr>
          <w:rFonts w:cs="Times New Roman"/>
          <w:b/>
          <w:bCs/>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2252"/>
      </w:tblGrid>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 задания</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Ответ</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213</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4135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Местничество</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1536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6</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3425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7</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245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5134</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9</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Александр Первый</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10</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245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11</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Пугачев</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12</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Оренбург</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13</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14</w:t>
            </w:r>
          </w:p>
        </w:tc>
        <w:tc>
          <w:tcPr>
            <w:tcW w:w="2252"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15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15</w:t>
            </w:r>
          </w:p>
        </w:tc>
        <w:tc>
          <w:tcPr>
            <w:tcW w:w="2252"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24</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Часть 2.</w:t>
      </w:r>
    </w:p>
    <w:p w:rsidR="004B367D" w:rsidRPr="007C1962" w:rsidRDefault="004B367D" w:rsidP="004B367D">
      <w:pPr>
        <w:spacing w:after="0" w:line="276" w:lineRule="auto"/>
        <w:jc w:val="center"/>
        <w:rPr>
          <w:rFonts w:cs="Times New Roman"/>
          <w:szCs w:val="24"/>
        </w:rPr>
      </w:pPr>
      <w:r w:rsidRPr="007C1962">
        <w:rPr>
          <w:rFonts w:cs="Times New Roman"/>
          <w:b/>
          <w:szCs w:val="24"/>
        </w:rPr>
        <w:t>Критерии оценивания заданий с развёрнутым ответом</w:t>
      </w: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8223"/>
        <w:gridCol w:w="1420"/>
      </w:tblGrid>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vMerge w:val="restart"/>
            <w:tcBorders>
              <w:left w:val="single" w:sz="4" w:space="0" w:color="auto"/>
            </w:tcBorders>
          </w:tcPr>
          <w:p w:rsidR="004B367D" w:rsidRPr="007C1962" w:rsidRDefault="004B367D" w:rsidP="004B367D">
            <w:pPr>
              <w:spacing w:line="276" w:lineRule="auto"/>
              <w:jc w:val="both"/>
              <w:rPr>
                <w:rFonts w:cs="Times New Roman"/>
                <w:szCs w:val="24"/>
              </w:rPr>
            </w:pPr>
            <w:r w:rsidRPr="007C1962">
              <w:rPr>
                <w:rFonts w:cs="Times New Roman"/>
                <w:szCs w:val="24"/>
              </w:rPr>
              <w:t>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 xml:space="preserve">Содержание верного ответа и указания по оцениванию </w:t>
            </w:r>
            <w:r w:rsidRPr="007C1962">
              <w:rPr>
                <w:rFonts w:cs="Times New Roman"/>
                <w:szCs w:val="24"/>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iCs/>
                <w:szCs w:val="24"/>
              </w:rPr>
              <w:t xml:space="preserve">1) </w:t>
            </w:r>
            <w:r w:rsidRPr="007C1962">
              <w:rPr>
                <w:rFonts w:cs="Times New Roman"/>
                <w:szCs w:val="24"/>
                <w:u w:val="single"/>
              </w:rPr>
              <w:t>названия тайных обществ</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Северное общество;</w:t>
            </w:r>
          </w:p>
          <w:p w:rsidR="004B367D" w:rsidRPr="007C1962" w:rsidRDefault="004B367D" w:rsidP="004B367D">
            <w:pPr>
              <w:spacing w:line="276" w:lineRule="auto"/>
              <w:rPr>
                <w:rFonts w:cs="Times New Roman"/>
                <w:szCs w:val="24"/>
              </w:rPr>
            </w:pPr>
            <w:r w:rsidRPr="007C1962">
              <w:rPr>
                <w:rFonts w:cs="Times New Roman"/>
                <w:szCs w:val="24"/>
              </w:rPr>
              <w:t>– Южное общество;</w:t>
            </w:r>
          </w:p>
          <w:p w:rsidR="004B367D" w:rsidRPr="007C1962" w:rsidRDefault="004B367D" w:rsidP="004B367D">
            <w:pPr>
              <w:spacing w:line="276" w:lineRule="auto"/>
              <w:rPr>
                <w:rFonts w:cs="Times New Roman"/>
                <w:szCs w:val="24"/>
              </w:rPr>
            </w:pPr>
            <w:r w:rsidRPr="007C1962">
              <w:rPr>
                <w:rFonts w:cs="Times New Roman"/>
                <w:szCs w:val="24"/>
              </w:rPr>
              <w:t xml:space="preserve">2) </w:t>
            </w:r>
            <w:r w:rsidRPr="007C1962">
              <w:rPr>
                <w:rFonts w:cs="Times New Roman"/>
                <w:szCs w:val="24"/>
                <w:u w:val="single"/>
              </w:rPr>
              <w:t>программные цели</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ликвидация крепостной зависимости;</w:t>
            </w:r>
          </w:p>
          <w:p w:rsidR="004B367D" w:rsidRPr="007C1962" w:rsidRDefault="004B367D" w:rsidP="004B367D">
            <w:pPr>
              <w:spacing w:line="276" w:lineRule="auto"/>
              <w:rPr>
                <w:rFonts w:cs="Times New Roman"/>
                <w:szCs w:val="24"/>
              </w:rPr>
            </w:pPr>
            <w:r w:rsidRPr="007C1962">
              <w:rPr>
                <w:rFonts w:cs="Times New Roman"/>
                <w:szCs w:val="24"/>
              </w:rPr>
              <w:t>– установление конституционной монархии;</w:t>
            </w:r>
          </w:p>
          <w:p w:rsidR="004B367D" w:rsidRPr="007C1962" w:rsidRDefault="004B367D" w:rsidP="004B367D">
            <w:pPr>
              <w:spacing w:line="276" w:lineRule="auto"/>
              <w:rPr>
                <w:rFonts w:cs="Times New Roman"/>
                <w:szCs w:val="24"/>
              </w:rPr>
            </w:pPr>
            <w:r w:rsidRPr="007C1962">
              <w:rPr>
                <w:rFonts w:cs="Times New Roman"/>
                <w:szCs w:val="24"/>
              </w:rPr>
              <w:t>– установление республиканского строя;</w:t>
            </w:r>
          </w:p>
          <w:p w:rsidR="004B367D" w:rsidRPr="007C1962" w:rsidRDefault="004B367D" w:rsidP="004B367D">
            <w:pPr>
              <w:spacing w:line="276" w:lineRule="auto"/>
              <w:rPr>
                <w:rFonts w:cs="Times New Roman"/>
                <w:szCs w:val="24"/>
              </w:rPr>
            </w:pPr>
            <w:r w:rsidRPr="007C1962">
              <w:rPr>
                <w:rFonts w:cs="Times New Roman"/>
                <w:szCs w:val="24"/>
              </w:rPr>
              <w:t>– наделение крестьян землёй;</w:t>
            </w:r>
          </w:p>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szCs w:val="24"/>
                <w:u w:val="single"/>
              </w:rPr>
              <w:t>Причина, например:</w:t>
            </w:r>
          </w:p>
          <w:p w:rsidR="004B367D" w:rsidRPr="007C1962" w:rsidRDefault="004B367D" w:rsidP="004B367D">
            <w:pPr>
              <w:spacing w:line="276" w:lineRule="auto"/>
              <w:rPr>
                <w:rFonts w:cs="Times New Roman"/>
                <w:szCs w:val="24"/>
              </w:rPr>
            </w:pPr>
            <w:r w:rsidRPr="007C1962">
              <w:rPr>
                <w:rFonts w:cs="Times New Roman"/>
                <w:szCs w:val="24"/>
              </w:rPr>
              <w:t>– заговорщики решили воспользоваться непонятной ситуацией с престолонаследием, сложившейся после неожиданной смерти Александра I;</w:t>
            </w:r>
          </w:p>
          <w:p w:rsidR="004B367D" w:rsidRPr="007C1962" w:rsidRDefault="004B367D" w:rsidP="004B367D">
            <w:pPr>
              <w:spacing w:line="276" w:lineRule="auto"/>
              <w:rPr>
                <w:rFonts w:cs="Times New Roman"/>
                <w:szCs w:val="24"/>
              </w:rPr>
            </w:pPr>
            <w:r w:rsidRPr="007C1962">
              <w:rPr>
                <w:rFonts w:cs="Times New Roman"/>
                <w:szCs w:val="24"/>
              </w:rPr>
              <w:t>– о существовании обществ стало известно властям, и откладывать выступление было невозможно.</w:t>
            </w:r>
          </w:p>
          <w:p w:rsidR="004B367D" w:rsidRPr="007C1962" w:rsidRDefault="004B367D" w:rsidP="004B367D">
            <w:pPr>
              <w:spacing w:line="276" w:lineRule="auto"/>
              <w:rPr>
                <w:rFonts w:cs="Times New Roman"/>
                <w:color w:val="000000"/>
                <w:szCs w:val="24"/>
              </w:rPr>
            </w:pPr>
            <w:r w:rsidRPr="007C1962">
              <w:rPr>
                <w:rFonts w:cs="Times New Roman"/>
                <w:szCs w:val="24"/>
              </w:rPr>
              <w:t>Могут быть названы другие причины.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указано два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 один элемент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right"/>
              <w:rPr>
                <w:rFonts w:cs="Times New Roman"/>
                <w:i/>
                <w:szCs w:val="24"/>
              </w:rPr>
            </w:pPr>
            <w:r w:rsidRPr="007C1962">
              <w:rPr>
                <w:rFonts w:cs="Times New Roman"/>
                <w:i/>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i/>
                <w:szCs w:val="24"/>
              </w:rPr>
            </w:pPr>
            <w:r w:rsidRPr="007C1962">
              <w:rPr>
                <w:rFonts w:cs="Times New Roman"/>
                <w:i/>
                <w:szCs w:val="24"/>
              </w:rPr>
              <w:t>3</w:t>
            </w:r>
          </w:p>
        </w:tc>
      </w:tr>
      <w:tr w:rsidR="004B367D" w:rsidRPr="007C1962" w:rsidTr="004B367D">
        <w:tc>
          <w:tcPr>
            <w:tcW w:w="56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tcBorders>
          </w:tcPr>
          <w:p w:rsidR="004B367D" w:rsidRPr="007C1962" w:rsidRDefault="004B367D" w:rsidP="004B367D">
            <w:pPr>
              <w:spacing w:line="276" w:lineRule="auto"/>
              <w:jc w:val="right"/>
              <w:rPr>
                <w:rFonts w:cs="Times New Roman"/>
                <w:i/>
                <w:szCs w:val="24"/>
              </w:rPr>
            </w:pPr>
          </w:p>
        </w:tc>
        <w:tc>
          <w:tcPr>
            <w:tcW w:w="1420" w:type="dxa"/>
            <w:tcBorders>
              <w:top w:val="single" w:sz="4" w:space="0" w:color="auto"/>
            </w:tcBorders>
          </w:tcPr>
          <w:p w:rsidR="004B367D" w:rsidRPr="007C1962" w:rsidRDefault="004B367D" w:rsidP="004B367D">
            <w:pPr>
              <w:spacing w:line="276" w:lineRule="auto"/>
              <w:jc w:val="center"/>
              <w:rPr>
                <w:rFonts w:cs="Times New Roman"/>
                <w:i/>
                <w:szCs w:val="24"/>
              </w:rPr>
            </w:pPr>
          </w:p>
        </w:tc>
      </w:tr>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vMerge w:val="restart"/>
            <w:tcBorders>
              <w:lef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4B367D" w:rsidRPr="007C1962" w:rsidRDefault="004B367D" w:rsidP="004B367D">
            <w:pPr>
              <w:spacing w:line="276" w:lineRule="auto"/>
              <w:rPr>
                <w:rFonts w:cs="Times New Roman"/>
                <w:i/>
                <w:szCs w:val="24"/>
              </w:rPr>
            </w:pPr>
            <w:r w:rsidRPr="007C1962">
              <w:rPr>
                <w:rFonts w:cs="Times New Roman"/>
                <w:i/>
                <w:szCs w:val="24"/>
              </w:rPr>
              <w:t>«</w:t>
            </w:r>
            <w:r w:rsidRPr="007C1962">
              <w:rPr>
                <w:rFonts w:eastAsiaTheme="minorEastAsia" w:cs="Times New Roman"/>
                <w:i/>
                <w:szCs w:val="24"/>
              </w:rPr>
              <w:t>Поражения на фронтах русско-японской войны стали важнейшей причиной начавшейся Первой российской революции</w:t>
            </w:r>
            <w:r w:rsidRPr="007C1962">
              <w:rPr>
                <w:rFonts w:cs="Times New Roman"/>
                <w:i/>
                <w:szCs w:val="24"/>
              </w:rPr>
              <w:t>».</w:t>
            </w:r>
          </w:p>
          <w:p w:rsidR="004B367D" w:rsidRPr="007C1962" w:rsidRDefault="004B367D" w:rsidP="004B367D">
            <w:pPr>
              <w:spacing w:line="276" w:lineRule="auto"/>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lastRenderedPageBreak/>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b/>
                <w:szCs w:val="24"/>
              </w:rPr>
            </w:pPr>
            <w:r w:rsidRPr="007C1962">
              <w:rPr>
                <w:rFonts w:cs="Times New Roman"/>
                <w:szCs w:val="24"/>
              </w:rPr>
              <w:t>2) …</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 xml:space="preserve">Содержание верного ответа и указания по оцениванию </w:t>
            </w:r>
            <w:r w:rsidRPr="007C1962">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 xml:space="preserve">Правильный ответ должен содержать </w:t>
            </w:r>
            <w:r w:rsidRPr="007C1962">
              <w:rPr>
                <w:rFonts w:cs="Times New Roman"/>
                <w:szCs w:val="24"/>
                <w:u w:val="single"/>
              </w:rPr>
              <w:t>аргументы</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u w:val="single"/>
              </w:rPr>
              <w:t>в подтверждение</w:t>
            </w:r>
            <w:r w:rsidRPr="007C1962">
              <w:rPr>
                <w:rFonts w:cs="Times New Roman"/>
                <w:szCs w:val="24"/>
              </w:rPr>
              <w:t>, например:</w:t>
            </w:r>
          </w:p>
          <w:p w:rsidR="004B367D" w:rsidRPr="007C1962" w:rsidRDefault="004B367D" w:rsidP="004B367D">
            <w:pPr>
              <w:spacing w:line="276" w:lineRule="auto"/>
              <w:rPr>
                <w:rFonts w:cs="Times New Roman"/>
                <w:szCs w:val="24"/>
              </w:rPr>
            </w:pPr>
            <w:r w:rsidRPr="007C1962">
              <w:rPr>
                <w:rFonts w:cs="Times New Roman"/>
                <w:szCs w:val="24"/>
              </w:rPr>
              <w:t>1) война с Японией привела к ухудшению экономического положения России и условий жизни населения;</w:t>
            </w:r>
          </w:p>
          <w:p w:rsidR="004B367D" w:rsidRPr="007C1962" w:rsidRDefault="004B367D" w:rsidP="004B367D">
            <w:pPr>
              <w:spacing w:line="276" w:lineRule="auto"/>
              <w:rPr>
                <w:rFonts w:cs="Times New Roman"/>
                <w:szCs w:val="24"/>
              </w:rPr>
            </w:pPr>
            <w:r w:rsidRPr="007C1962">
              <w:rPr>
                <w:rFonts w:cs="Times New Roman"/>
                <w:szCs w:val="24"/>
              </w:rPr>
              <w:t>2) рабочие и крестьяне не понимали целей России в этой войне, что накаляло ситуацию в стране;</w:t>
            </w:r>
          </w:p>
          <w:p w:rsidR="004B367D" w:rsidRPr="007C1962" w:rsidRDefault="004B367D" w:rsidP="004B367D">
            <w:pPr>
              <w:spacing w:line="276" w:lineRule="auto"/>
              <w:rPr>
                <w:rFonts w:cs="Times New Roman"/>
                <w:szCs w:val="24"/>
              </w:rPr>
            </w:pPr>
            <w:r w:rsidRPr="007C1962">
              <w:rPr>
                <w:rFonts w:cs="Times New Roman"/>
                <w:szCs w:val="24"/>
              </w:rPr>
              <w:t>3)сдача Порт-Артура, гибель находившейся там тихоокеанской эскадры, поражения в крупнейших сухопутных сражениях дискредитировали существующий режим;</w:t>
            </w:r>
          </w:p>
          <w:p w:rsidR="004B367D" w:rsidRPr="007C1962" w:rsidRDefault="004B367D" w:rsidP="004B367D">
            <w:pPr>
              <w:spacing w:line="276" w:lineRule="auto"/>
              <w:rPr>
                <w:rFonts w:cs="Times New Roman"/>
                <w:szCs w:val="24"/>
                <w:u w:val="single"/>
              </w:rPr>
            </w:pPr>
          </w:p>
          <w:p w:rsidR="004B367D" w:rsidRPr="007C1962" w:rsidRDefault="004B367D" w:rsidP="004B367D">
            <w:pPr>
              <w:spacing w:line="276" w:lineRule="auto"/>
              <w:rPr>
                <w:rFonts w:cs="Times New Roman"/>
                <w:szCs w:val="24"/>
              </w:rPr>
            </w:pPr>
            <w:r w:rsidRPr="007C1962">
              <w:rPr>
                <w:rFonts w:cs="Times New Roman"/>
                <w:szCs w:val="24"/>
                <w:u w:val="single"/>
              </w:rPr>
              <w:t>в опровержение</w:t>
            </w:r>
            <w:r w:rsidRPr="007C1962">
              <w:rPr>
                <w:rFonts w:cs="Times New Roman"/>
                <w:szCs w:val="24"/>
              </w:rPr>
              <w:t>, например:</w:t>
            </w:r>
          </w:p>
          <w:p w:rsidR="004B367D" w:rsidRPr="007C1962" w:rsidRDefault="004B367D" w:rsidP="004B367D">
            <w:pPr>
              <w:spacing w:line="276" w:lineRule="auto"/>
              <w:rPr>
                <w:rFonts w:cs="Times New Roman"/>
                <w:szCs w:val="24"/>
              </w:rPr>
            </w:pPr>
            <w:r w:rsidRPr="007C1962">
              <w:rPr>
                <w:rFonts w:cs="Times New Roman"/>
                <w:szCs w:val="24"/>
              </w:rPr>
              <w:t>1) причины революции были связаны прежде всего с нерешённостью рабочего и аграрного вопросов, последствием которой были мощные выступления рабочих и крестьян ещё до начала войны;</w:t>
            </w:r>
          </w:p>
          <w:p w:rsidR="004B367D" w:rsidRPr="007C1962" w:rsidRDefault="004B367D" w:rsidP="004B367D">
            <w:pPr>
              <w:spacing w:line="276" w:lineRule="auto"/>
              <w:rPr>
                <w:rFonts w:cs="Times New Roman"/>
                <w:szCs w:val="24"/>
              </w:rPr>
            </w:pPr>
            <w:r w:rsidRPr="007C1962">
              <w:rPr>
                <w:rFonts w:cs="Times New Roman"/>
                <w:szCs w:val="24"/>
              </w:rPr>
              <w:t>2) первые революционные партии, возглавившие революционное движение, возникли до Русско-японской войны;</w:t>
            </w:r>
          </w:p>
          <w:p w:rsidR="004B367D" w:rsidRPr="007C1962" w:rsidRDefault="004B367D" w:rsidP="004B367D">
            <w:pPr>
              <w:spacing w:line="276" w:lineRule="auto"/>
              <w:rPr>
                <w:rFonts w:cs="Times New Roman"/>
                <w:szCs w:val="24"/>
              </w:rPr>
            </w:pPr>
            <w:r w:rsidRPr="007C1962">
              <w:rPr>
                <w:rFonts w:cs="Times New Roman"/>
                <w:szCs w:val="24"/>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w:t>
            </w:r>
          </w:p>
          <w:p w:rsidR="004B367D" w:rsidRPr="007C1962" w:rsidRDefault="004B367D" w:rsidP="004B367D">
            <w:pPr>
              <w:spacing w:line="276" w:lineRule="auto"/>
              <w:rPr>
                <w:rFonts w:cs="Times New Roman"/>
                <w:szCs w:val="24"/>
              </w:rPr>
            </w:pPr>
            <w:r w:rsidRPr="007C1962">
              <w:rPr>
                <w:rFonts w:cs="Times New Roman"/>
                <w:szCs w:val="24"/>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один в опровержение оценки.</w:t>
            </w:r>
          </w:p>
          <w:p w:rsidR="004B367D" w:rsidRPr="007C1962" w:rsidRDefault="004B367D" w:rsidP="004B367D">
            <w:pPr>
              <w:spacing w:line="276" w:lineRule="auto"/>
              <w:rPr>
                <w:rFonts w:cs="Times New Roman"/>
                <w:szCs w:val="24"/>
              </w:rPr>
            </w:pPr>
            <w:r w:rsidRPr="007C1962">
              <w:rPr>
                <w:rFonts w:cs="Times New Roman"/>
                <w:szCs w:val="24"/>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rsidR="004B367D" w:rsidRPr="007C1962" w:rsidRDefault="004B367D" w:rsidP="004B367D">
            <w:pPr>
              <w:spacing w:line="276" w:lineRule="auto"/>
              <w:rPr>
                <w:rFonts w:cs="Times New Roman"/>
                <w:szCs w:val="24"/>
              </w:rPr>
            </w:pPr>
            <w:r w:rsidRPr="007C1962">
              <w:rPr>
                <w:rFonts w:cs="Times New Roman"/>
                <w:szCs w:val="24"/>
              </w:rPr>
              <w:t>ИЛИ Приведены рассуждения общего характера, не соответствующие требованию задания.</w:t>
            </w:r>
          </w:p>
          <w:p w:rsidR="004B367D" w:rsidRPr="007C1962" w:rsidRDefault="004B367D" w:rsidP="004B367D">
            <w:pPr>
              <w:spacing w:line="276" w:lineRule="auto"/>
              <w:rPr>
                <w:rFonts w:cs="Times New Roman"/>
                <w:szCs w:val="24"/>
              </w:rPr>
            </w:pPr>
            <w:r w:rsidRPr="007C1962">
              <w:rPr>
                <w:rFonts w:cs="Times New Roman"/>
                <w:szCs w:val="24"/>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br w:type="page"/>
      </w:r>
    </w:p>
    <w:p w:rsidR="004B367D" w:rsidRPr="007C1962" w:rsidRDefault="004B367D" w:rsidP="004B367D">
      <w:pPr>
        <w:pStyle w:val="2"/>
        <w:jc w:val="both"/>
        <w:rPr>
          <w:rFonts w:ascii="Times New Roman" w:hAnsi="Times New Roman" w:cs="Times New Roman"/>
          <w:b/>
          <w:sz w:val="24"/>
          <w:szCs w:val="24"/>
        </w:rPr>
      </w:pPr>
      <w:bookmarkStart w:id="6" w:name="_Toc125324336"/>
      <w:bookmarkStart w:id="7" w:name="_Toc125324415"/>
      <w:r w:rsidRPr="007C1962">
        <w:rPr>
          <w:rFonts w:ascii="Times New Roman" w:hAnsi="Times New Roman" w:cs="Times New Roman"/>
          <w:b/>
          <w:sz w:val="24"/>
          <w:szCs w:val="24"/>
        </w:rPr>
        <w:lastRenderedPageBreak/>
        <w:t>1.2. «Модельные примеры» фонда оценочных средств для текущего контроля</w:t>
      </w:r>
      <w:bookmarkEnd w:id="6"/>
      <w:bookmarkEnd w:id="7"/>
    </w:p>
    <w:p w:rsidR="004B367D" w:rsidRPr="007C1962" w:rsidRDefault="004B367D" w:rsidP="004B367D">
      <w:pPr>
        <w:pStyle w:val="3"/>
        <w:rPr>
          <w:rFonts w:ascii="Times New Roman" w:hAnsi="Times New Roman" w:cs="Times New Roman"/>
          <w:b/>
          <w:sz w:val="24"/>
          <w:szCs w:val="24"/>
        </w:rPr>
      </w:pPr>
      <w:bookmarkStart w:id="8" w:name="_Toc125324337"/>
      <w:bookmarkStart w:id="9" w:name="_Toc125324416"/>
      <w:r w:rsidRPr="007C1962">
        <w:rPr>
          <w:rFonts w:ascii="Times New Roman" w:hAnsi="Times New Roman" w:cs="Times New Roman"/>
          <w:b/>
          <w:sz w:val="24"/>
          <w:szCs w:val="24"/>
        </w:rPr>
        <w:t>1.2.1. Самооценка образовательных результатов обучающимися</w:t>
      </w:r>
      <w:bookmarkEnd w:id="8"/>
      <w:bookmarkEnd w:id="9"/>
    </w:p>
    <w:p w:rsidR="004B367D" w:rsidRPr="007C1962" w:rsidRDefault="004B367D" w:rsidP="004B367D">
      <w:pPr>
        <w:spacing w:after="0" w:line="276" w:lineRule="auto"/>
        <w:ind w:firstLine="709"/>
        <w:contextualSpacing/>
        <w:jc w:val="center"/>
        <w:rPr>
          <w:rFonts w:cs="Times New Roman"/>
          <w:szCs w:val="24"/>
        </w:rPr>
      </w:pPr>
    </w:p>
    <w:p w:rsidR="004B367D" w:rsidRPr="007C1962" w:rsidRDefault="004B367D" w:rsidP="004B367D">
      <w:pPr>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shd w:val="clear" w:color="auto" w:fill="FFFFFF"/>
          <w:lang w:eastAsia="ru-RU"/>
        </w:rPr>
        <w:t xml:space="preserve">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w:t>
      </w:r>
      <w:r w:rsidRPr="007C1962">
        <w:rPr>
          <w:rFonts w:eastAsia="Times New Roman" w:cs="Times New Roman"/>
          <w:color w:val="181818"/>
          <w:szCs w:val="24"/>
          <w:lang w:eastAsia="ru-RU"/>
        </w:rPr>
        <w:t>В современной методике преподавания выделяют три вида самооценки: 1) ретроспективная – самооценка обучающегося предшествует оценке преподавателя; 2) рефлексивная – основой такой самооценки являются знания о собственном знании и незнании, о собственных возможностях и ограничениях; 3) прогностическая – обучающийся оценивают себя с позиции: «Справлюсь ли я с решением?».</w:t>
      </w:r>
    </w:p>
    <w:p w:rsidR="004B367D" w:rsidRPr="007C1962" w:rsidRDefault="004B367D" w:rsidP="004B367D">
      <w:pPr>
        <w:spacing w:after="0" w:line="276" w:lineRule="auto"/>
        <w:ind w:firstLine="709"/>
        <w:contextualSpacing/>
        <w:jc w:val="both"/>
        <w:rPr>
          <w:rFonts w:cs="Times New Roman"/>
          <w:szCs w:val="24"/>
        </w:rPr>
      </w:pPr>
      <w:r w:rsidRPr="007C1962">
        <w:rPr>
          <w:rFonts w:eastAsia="Times New Roman" w:cs="Times New Roman"/>
          <w:b/>
          <w:bCs/>
          <w:i/>
          <w:iCs/>
          <w:color w:val="181818"/>
          <w:szCs w:val="24"/>
          <w:lang w:eastAsia="ru-RU"/>
        </w:rPr>
        <w:t>Планируемые образовательные результаты.</w:t>
      </w:r>
      <w:r w:rsidRPr="007C1962">
        <w:rPr>
          <w:rFonts w:eastAsia="Times New Roman" w:cs="Times New Roman"/>
          <w:color w:val="181818"/>
          <w:szCs w:val="24"/>
          <w:lang w:eastAsia="ru-RU"/>
        </w:rPr>
        <w:t xml:space="preserve"> </w:t>
      </w:r>
      <w:r w:rsidRPr="007C1962">
        <w:rPr>
          <w:rFonts w:cs="Times New Roman"/>
          <w:szCs w:val="24"/>
        </w:rPr>
        <w:t>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Одним из важных элементов самооценки обучающегося СПО является не просто констатация факта: «справлюсь/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обучающимся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у обучающегося СПО умение проявлять самоконтроль и ответственность за свою деятельность. Таким образом, самооценка должна содержать не только комментарий преподавателя, но и комментарий обучающегося.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подтвердит/опровергнет проверка.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p>
    <w:tbl>
      <w:tblPr>
        <w:tblStyle w:val="af0"/>
        <w:tblW w:w="0" w:type="auto"/>
        <w:tblLook w:val="04A0" w:firstRow="1" w:lastRow="0" w:firstColumn="1" w:lastColumn="0" w:noHBand="0" w:noVBand="1"/>
      </w:tblPr>
      <w:tblGrid>
        <w:gridCol w:w="1500"/>
        <w:gridCol w:w="1403"/>
        <w:gridCol w:w="2001"/>
        <w:gridCol w:w="2416"/>
        <w:gridCol w:w="2874"/>
      </w:tblGrid>
      <w:tr w:rsidR="004B367D" w:rsidRPr="007C1962" w:rsidTr="004B367D">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Объем выполнения (в %)</w:t>
            </w:r>
          </w:p>
        </w:tc>
        <w:tc>
          <w:tcPr>
            <w:tcW w:w="0" w:type="auto"/>
            <w:gridSpan w:val="2"/>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Вариант самооценки</w:t>
            </w:r>
          </w:p>
        </w:tc>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Возможный комментарий обучающегося</w:t>
            </w:r>
          </w:p>
        </w:tc>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Возможный комментарий преподавателя</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Менее 35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 знаю и не понимаю материал</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Не понял(а) тему, не справился(ась) с большей частью заданий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владею базовым материалом (не читал(а) материал),</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понимаю спецификации задания, которое необходимо выполнить</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 xml:space="preserve">Итог: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 изучить материал в учебнике,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конспект основных элементов содержания темы,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типовые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прочитать учебник,</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оформить конспект,</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 обратиться за консультацией к преподавателю,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индивидуальный маршрут с заданиями базового уровня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обучающийся не владеет базовым содержанием изученной темы, не понимает, как работать с заданиями, требуется индивидуальная консультация и помощь преподавателя для устранения пробелов</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От 35 до 65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Знаю, но не понимаю, как применить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Остались вопросы по теме, в части заданий допущены ошибки</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отработал(а) материал на типичных заданиях</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Итог:</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 xml:space="preserve">- </w:t>
            </w:r>
            <w:r w:rsidRPr="007C1962">
              <w:rPr>
                <w:rFonts w:eastAsia="Times New Roman" w:cs="Times New Roman"/>
                <w:color w:val="181818"/>
                <w:szCs w:val="24"/>
                <w:lang w:eastAsia="ru-RU"/>
              </w:rPr>
              <w:t>ознакомиться с содержанием темы повторно,</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краткую схему содержания темы,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типовые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типичные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p w:rsidR="004B367D" w:rsidRPr="007C1962" w:rsidRDefault="004B367D" w:rsidP="004B367D">
            <w:pPr>
              <w:spacing w:line="276" w:lineRule="auto"/>
              <w:jc w:val="both"/>
              <w:rPr>
                <w:rFonts w:eastAsia="Times New Roman" w:cs="Times New Roman"/>
                <w:color w:val="181818"/>
                <w:szCs w:val="24"/>
                <w:lang w:eastAsia="ru-RU"/>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обучающийся </w:t>
            </w:r>
            <w:r w:rsidRPr="007C1962">
              <w:rPr>
                <w:rFonts w:cs="Times New Roman"/>
                <w:color w:val="181818"/>
                <w:szCs w:val="24"/>
                <w:shd w:val="clear" w:color="auto" w:fill="FFFFFF"/>
              </w:rPr>
              <w:t>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От 65-85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Знаю и понимаю, как применить</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Хорошо понял(а) тему, с большинством заданий справился(ась)</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отработал(а) материал на заданиях повышенного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 xml:space="preserve">Итог: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 xml:space="preserve">- </w:t>
            </w:r>
            <w:r w:rsidRPr="007C1962">
              <w:rPr>
                <w:rFonts w:eastAsia="Times New Roman" w:cs="Times New Roman"/>
                <w:color w:val="181818"/>
                <w:szCs w:val="24"/>
                <w:lang w:eastAsia="ru-RU"/>
              </w:rPr>
              <w:t>ознакомиться с дополнительной литературой,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задания повышенного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color w:val="181818"/>
                <w:szCs w:val="24"/>
                <w:lang w:eastAsia="ru-RU"/>
              </w:rPr>
              <w:lastRenderedPageBreak/>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 решать задания повышенного уровня сложности,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p w:rsidR="004B367D" w:rsidRPr="007C1962" w:rsidRDefault="004B367D" w:rsidP="004B367D">
            <w:pPr>
              <w:spacing w:line="276" w:lineRule="auto"/>
              <w:jc w:val="both"/>
              <w:rPr>
                <w:rFonts w:cs="Times New Roman"/>
                <w:i/>
                <w:iCs/>
                <w:szCs w:val="24"/>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w:t>
            </w:r>
            <w:r w:rsidRPr="007C1962">
              <w:rPr>
                <w:rFonts w:cs="Times New Roman"/>
                <w:color w:val="181818"/>
                <w:szCs w:val="24"/>
                <w:shd w:val="clear" w:color="auto" w:fill="FFFFFF"/>
              </w:rPr>
              <w:t xml:space="preserve">обучающийся полно и логично раскрыл вопрос, самостоятельно выполнил задания, знает порядок его выполнения, </w:t>
            </w:r>
            <w:r w:rsidRPr="007C1962">
              <w:rPr>
                <w:rFonts w:cs="Times New Roman"/>
                <w:color w:val="181818"/>
                <w:szCs w:val="24"/>
                <w:shd w:val="clear" w:color="auto" w:fill="FFFFFF"/>
              </w:rPr>
              <w:lastRenderedPageBreak/>
              <w:t>однако, допустил ряд ошибок, видна заинтересованность</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От 85-100</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Понимаю, как применять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Владею материалом темы в свободной форме, заинтересован в заданиях высокого уровня сложности</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есть заинтересованность в изучении темы на профильном уровне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есть заинтересованность в заданиях высокого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Итог:</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изучить дополнительную литературу,</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раскрывающую материал на профильном уровне,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задания высокого уровня сложности,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принять участие в олимпиаде,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выполнить проект по теме</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ознакомиться с дополнительной литературой,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подготовить проект (статью, доклад, презентацию и т.п.) по теме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индивидуальный маршрут с заданиями высокого уровня сложности (участие в олимпиадах)</w:t>
            </w:r>
          </w:p>
          <w:p w:rsidR="004B367D" w:rsidRPr="007C1962" w:rsidRDefault="004B367D" w:rsidP="004B367D">
            <w:pPr>
              <w:spacing w:line="276" w:lineRule="auto"/>
              <w:jc w:val="both"/>
              <w:rPr>
                <w:rFonts w:cs="Times New Roman"/>
                <w:i/>
                <w:iCs/>
                <w:szCs w:val="24"/>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w:t>
            </w:r>
            <w:r w:rsidRPr="007C1962">
              <w:rPr>
                <w:rFonts w:cs="Times New Roman"/>
                <w:color w:val="181818"/>
                <w:szCs w:val="24"/>
                <w:shd w:val="clear" w:color="auto" w:fill="FFFFFF"/>
              </w:rPr>
              <w:t>обучающийся не допустил ошибок, материал изложил логично, полно, привлек дополнительный материал</w:t>
            </w:r>
          </w:p>
        </w:tc>
      </w:tr>
    </w:tbl>
    <w:p w:rsidR="004B367D" w:rsidRPr="007C1962" w:rsidRDefault="004B367D" w:rsidP="004B367D">
      <w:pPr>
        <w:shd w:val="clear" w:color="auto" w:fill="FFFFFF"/>
        <w:spacing w:after="0" w:line="276" w:lineRule="auto"/>
        <w:ind w:firstLine="709"/>
        <w:jc w:val="both"/>
        <w:rPr>
          <w:rFonts w:eastAsia="Times New Roman" w:cs="Times New Roman"/>
          <w:color w:val="181818"/>
          <w:szCs w:val="24"/>
          <w:lang w:eastAsia="ru-RU"/>
        </w:rPr>
      </w:pPr>
      <w:r w:rsidRPr="007C1962">
        <w:rPr>
          <w:rFonts w:eastAsia="Times New Roman" w:cs="Times New Roman"/>
          <w:color w:val="181818"/>
          <w:szCs w:val="24"/>
          <w:lang w:eastAsia="ru-RU"/>
        </w:rPr>
        <w:t>Актуальным вариантом самооценки является для обучающихся СПО возможность соотнести задания с имеющимися знаниями и умениями 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Style w:val="af0"/>
        <w:tblW w:w="0" w:type="auto"/>
        <w:tblLook w:val="04A0" w:firstRow="1" w:lastRow="0" w:firstColumn="1" w:lastColumn="0" w:noHBand="0" w:noVBand="1"/>
      </w:tblPr>
      <w:tblGrid>
        <w:gridCol w:w="1462"/>
        <w:gridCol w:w="2502"/>
        <w:gridCol w:w="2694"/>
        <w:gridCol w:w="2687"/>
      </w:tblGrid>
      <w:tr w:rsidR="004B367D" w:rsidRPr="007C1962" w:rsidTr="004B367D">
        <w:tc>
          <w:tcPr>
            <w:tcW w:w="146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Задание</w:t>
            </w:r>
          </w:p>
        </w:tc>
        <w:tc>
          <w:tcPr>
            <w:tcW w:w="250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Необходимые знания</w:t>
            </w:r>
          </w:p>
        </w:tc>
        <w:tc>
          <w:tcPr>
            <w:tcW w:w="2694"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Необходимые умения</w:t>
            </w:r>
          </w:p>
        </w:tc>
        <w:tc>
          <w:tcPr>
            <w:tcW w:w="2687"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Прогнозирование результата</w:t>
            </w:r>
          </w:p>
        </w:tc>
      </w:tr>
      <w:tr w:rsidR="004B367D" w:rsidRPr="007C1962" w:rsidTr="004B367D">
        <w:tc>
          <w:tcPr>
            <w:tcW w:w="146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Указывает № задания</w:t>
            </w:r>
          </w:p>
        </w:tc>
        <w:tc>
          <w:tcPr>
            <w:tcW w:w="250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Указывает тему, тезисно раскрывает фактический материал (даты, события, исторические личности и т.п.)</w:t>
            </w:r>
          </w:p>
        </w:tc>
        <w:tc>
          <w:tcPr>
            <w:tcW w:w="2694"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поиск нужной информации в задании,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описание,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сравнение,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анализ, синтез,</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выдвижение гипотезы,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формулирование вывода, аргументации.</w:t>
            </w:r>
          </w:p>
        </w:tc>
        <w:tc>
          <w:tcPr>
            <w:tcW w:w="2687" w:type="dxa"/>
          </w:tcPr>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Низкий: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справлюсь (не имею необходимых знаний и умений);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Средний: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затрудняюсь (не владею всем объемом знаний и умений);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Достаточный: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справлюсь (имею необходимые знания и умения, сомневаюсь в ряде заданий);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Высокий: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 уверен в успехе (имею необходимые знания и умения, владею материалом на высоком уровне)</w:t>
            </w:r>
          </w:p>
        </w:tc>
      </w:tr>
    </w:tbl>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br w:type="page"/>
      </w:r>
    </w:p>
    <w:p w:rsidR="004B367D" w:rsidRPr="007C1962" w:rsidRDefault="004B367D" w:rsidP="004B367D">
      <w:pPr>
        <w:pStyle w:val="3"/>
        <w:jc w:val="both"/>
        <w:rPr>
          <w:rFonts w:ascii="Times New Roman" w:hAnsi="Times New Roman" w:cs="Times New Roman"/>
          <w:b/>
          <w:sz w:val="24"/>
          <w:szCs w:val="24"/>
        </w:rPr>
      </w:pPr>
      <w:bookmarkStart w:id="10" w:name="_Toc125324338"/>
      <w:bookmarkStart w:id="11" w:name="_Toc125324417"/>
      <w:r w:rsidRPr="007C1962">
        <w:rPr>
          <w:rFonts w:ascii="Times New Roman" w:hAnsi="Times New Roman" w:cs="Times New Roman"/>
          <w:b/>
          <w:sz w:val="24"/>
          <w:szCs w:val="24"/>
        </w:rPr>
        <w:lastRenderedPageBreak/>
        <w:t>1.2.2. Критерии оценивания устного ответа обучающегося</w:t>
      </w:r>
      <w:bookmarkEnd w:id="10"/>
      <w:bookmarkEnd w:id="11"/>
    </w:p>
    <w:p w:rsidR="004B367D" w:rsidRPr="007C1962" w:rsidRDefault="004B367D" w:rsidP="004B367D">
      <w:pPr>
        <w:spacing w:after="0" w:line="276" w:lineRule="auto"/>
        <w:contextualSpacing/>
        <w:jc w:val="center"/>
        <w:rPr>
          <w:rFonts w:cs="Times New Roman"/>
          <w:szCs w:val="24"/>
        </w:rPr>
      </w:pPr>
    </w:p>
    <w:p w:rsidR="004B367D" w:rsidRPr="007C1962" w:rsidRDefault="004B367D" w:rsidP="004B367D">
      <w:pPr>
        <w:spacing w:after="0" w:line="276" w:lineRule="auto"/>
        <w:ind w:firstLine="709"/>
        <w:jc w:val="both"/>
        <w:rPr>
          <w:rFonts w:cs="Times New Roman"/>
          <w:szCs w:val="24"/>
        </w:rPr>
      </w:pPr>
      <w:r w:rsidRPr="007C1962">
        <w:rPr>
          <w:rFonts w:cs="Times New Roman"/>
          <w:szCs w:val="24"/>
        </w:rPr>
        <w:t>Ответ обучающегося оценивается в соответствии с картой наблюдения достижения предметных и метапредметных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9"/>
        <w:gridCol w:w="3198"/>
        <w:gridCol w:w="4407"/>
      </w:tblGrid>
      <w:tr w:rsidR="004B367D" w:rsidRPr="007C1962" w:rsidTr="004B367D">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Отметка</w:t>
            </w:r>
          </w:p>
        </w:tc>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Уровень </w:t>
            </w:r>
          </w:p>
          <w:p w:rsidR="004B367D" w:rsidRPr="007C1962" w:rsidRDefault="004B367D" w:rsidP="004B367D">
            <w:pPr>
              <w:spacing w:after="0" w:line="276" w:lineRule="auto"/>
              <w:jc w:val="center"/>
              <w:rPr>
                <w:rFonts w:cs="Times New Roman"/>
                <w:b/>
                <w:szCs w:val="24"/>
              </w:rPr>
            </w:pPr>
            <w:r w:rsidRPr="007C1962">
              <w:rPr>
                <w:rFonts w:cs="Times New Roman"/>
                <w:b/>
                <w:szCs w:val="24"/>
              </w:rPr>
              <w:t>достижения образовательных результатов</w:t>
            </w:r>
          </w:p>
        </w:tc>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Критерии и показатели</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5</w:t>
            </w:r>
          </w:p>
          <w:p w:rsidR="004B367D" w:rsidRPr="007C1962" w:rsidRDefault="004B367D" w:rsidP="004B367D">
            <w:pPr>
              <w:spacing w:after="0" w:line="276" w:lineRule="auto"/>
              <w:jc w:val="center"/>
              <w:rPr>
                <w:rFonts w:cs="Times New Roman"/>
                <w:b/>
                <w:szCs w:val="24"/>
              </w:rPr>
            </w:pPr>
            <w:r w:rsidRPr="007C1962">
              <w:rPr>
                <w:rFonts w:cs="Times New Roman"/>
                <w:szCs w:val="24"/>
              </w:rPr>
              <w:t>(отлично)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Высокий</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полный</w:t>
            </w:r>
            <w:r w:rsidRPr="007C1962">
              <w:rPr>
                <w:rFonts w:cs="Times New Roman"/>
                <w:szCs w:val="24"/>
              </w:rPr>
              <w:t xml:space="preserve">, включает </w:t>
            </w:r>
            <w:r w:rsidRPr="007C1962">
              <w:rPr>
                <w:rFonts w:cs="Times New Roman"/>
                <w:b/>
                <w:szCs w:val="24"/>
              </w:rPr>
              <w:t>все</w:t>
            </w:r>
            <w:r w:rsidRPr="007C1962">
              <w:rPr>
                <w:rFonts w:cs="Times New Roman"/>
                <w:szCs w:val="24"/>
              </w:rPr>
              <w:t xml:space="preserve"> содержательные элементы (по типовым темам для оценки в качестве эталона используются памятки-характеристики) </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правильный</w:t>
            </w:r>
            <w:r w:rsidRPr="007C1962">
              <w:rPr>
                <w:rFonts w:cs="Times New Roman"/>
                <w:szCs w:val="24"/>
              </w:rPr>
              <w:t>, не содержит фактических ошибок</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последовательный</w:t>
            </w:r>
            <w:r w:rsidRPr="007C1962">
              <w:rPr>
                <w:rFonts w:cs="Times New Roman"/>
                <w:szCs w:val="24"/>
              </w:rPr>
              <w:t>, включает вступление, основную часть и выводы. В основной части представлены причинно-следственные связи, аргументация, характеристика признаков.</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Устная </w:t>
            </w:r>
            <w:r w:rsidRPr="007C1962">
              <w:rPr>
                <w:rFonts w:cs="Times New Roman"/>
                <w:b/>
                <w:szCs w:val="24"/>
              </w:rPr>
              <w:t>речь грамотная</w:t>
            </w:r>
            <w:r w:rsidRPr="007C1962">
              <w:rPr>
                <w:rFonts w:cs="Times New Roman"/>
                <w:szCs w:val="24"/>
              </w:rPr>
              <w:t>, соответствует нормам литературного русского языка. Отсутствуют слова-паразиты, жаргонные выражения.</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4</w:t>
            </w:r>
          </w:p>
          <w:p w:rsidR="004B367D" w:rsidRPr="007C1962" w:rsidRDefault="004B367D" w:rsidP="004B367D">
            <w:pPr>
              <w:spacing w:after="0" w:line="276" w:lineRule="auto"/>
              <w:jc w:val="center"/>
              <w:rPr>
                <w:rFonts w:cs="Times New Roman"/>
                <w:szCs w:val="24"/>
              </w:rPr>
            </w:pPr>
            <w:r w:rsidRPr="007C1962">
              <w:rPr>
                <w:rFonts w:cs="Times New Roman"/>
                <w:szCs w:val="24"/>
              </w:rPr>
              <w:t>(хорошо)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Средний</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включает </w:t>
            </w:r>
            <w:r w:rsidRPr="007C1962">
              <w:rPr>
                <w:rFonts w:cs="Times New Roman"/>
                <w:b/>
                <w:szCs w:val="24"/>
              </w:rPr>
              <w:t>основные</w:t>
            </w:r>
            <w:r w:rsidRPr="007C1962">
              <w:rPr>
                <w:rFonts w:cs="Times New Roman"/>
                <w:szCs w:val="24"/>
              </w:rPr>
              <w:t xml:space="preserve"> содержательные элементы</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в целом правильный</w:t>
            </w:r>
            <w:r w:rsidRPr="007C1962">
              <w:rPr>
                <w:rFonts w:cs="Times New Roman"/>
                <w:szCs w:val="24"/>
              </w:rPr>
              <w:t xml:space="preserve">, но содержит одну-две несущественные ошибки или неточности </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логичный,</w:t>
            </w:r>
            <w:r w:rsidRPr="007C1962">
              <w:rPr>
                <w:rFonts w:cs="Times New Roman"/>
                <w:szCs w:val="24"/>
              </w:rPr>
              <w:t xml:space="preserve"> включает вступление, основную часть и выводы. Последовательность изложения основной части в основном выдержана.</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Ответ </w:t>
            </w:r>
            <w:r w:rsidRPr="007C1962">
              <w:rPr>
                <w:rFonts w:cs="Times New Roman"/>
                <w:b/>
                <w:szCs w:val="24"/>
              </w:rPr>
              <w:t>в основном</w:t>
            </w:r>
            <w:r w:rsidRPr="007C1962">
              <w:rPr>
                <w:rFonts w:cs="Times New Roman"/>
                <w:szCs w:val="24"/>
              </w:rPr>
              <w:t xml:space="preserve"> выдержан в соответствии с нормами литературного русского языка. Допущены одна-две ошибки в ударениях и согласовании слов</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3</w:t>
            </w:r>
          </w:p>
          <w:p w:rsidR="004B367D" w:rsidRPr="007C1962" w:rsidRDefault="004B367D" w:rsidP="004B367D">
            <w:pPr>
              <w:spacing w:after="0" w:line="276" w:lineRule="auto"/>
              <w:jc w:val="center"/>
              <w:rPr>
                <w:rFonts w:cs="Times New Roman"/>
                <w:szCs w:val="24"/>
              </w:rPr>
            </w:pPr>
            <w:r w:rsidRPr="007C1962">
              <w:rPr>
                <w:rFonts w:cs="Times New Roman"/>
                <w:szCs w:val="24"/>
              </w:rPr>
              <w:t>(удовлетворительно)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Ниже среднего</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отражает </w:t>
            </w:r>
            <w:r w:rsidRPr="007C1962">
              <w:rPr>
                <w:rFonts w:cs="Times New Roman"/>
                <w:b/>
                <w:szCs w:val="24"/>
              </w:rPr>
              <w:t>отдельные аспекты</w:t>
            </w:r>
            <w:r w:rsidRPr="007C1962">
              <w:rPr>
                <w:rFonts w:cs="Times New Roman"/>
                <w:szCs w:val="24"/>
              </w:rPr>
              <w:t xml:space="preserve"> темы.</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в основном</w:t>
            </w:r>
            <w:r w:rsidRPr="007C1962">
              <w:rPr>
                <w:rFonts w:cs="Times New Roman"/>
                <w:szCs w:val="24"/>
              </w:rPr>
              <w:t xml:space="preserve"> правильный, но содержит одну-две фактические ошибки, которые обучающийся исправил самостоятельно после уточняющего вопроса</w:t>
            </w:r>
          </w:p>
          <w:p w:rsidR="004B367D" w:rsidRPr="007C1962" w:rsidRDefault="004B367D" w:rsidP="004B367D">
            <w:pPr>
              <w:spacing w:after="0" w:line="276" w:lineRule="auto"/>
              <w:jc w:val="both"/>
              <w:rPr>
                <w:rFonts w:cs="Times New Roman"/>
                <w:szCs w:val="24"/>
              </w:rPr>
            </w:pPr>
            <w:r w:rsidRPr="007C1962">
              <w:rPr>
                <w:rFonts w:cs="Times New Roman"/>
                <w:szCs w:val="24"/>
              </w:rPr>
              <w:lastRenderedPageBreak/>
              <w:t xml:space="preserve">Последовательность изложения в </w:t>
            </w:r>
            <w:r w:rsidRPr="007C1962">
              <w:rPr>
                <w:rFonts w:cs="Times New Roman"/>
                <w:b/>
                <w:szCs w:val="24"/>
              </w:rPr>
              <w:t>основном</w:t>
            </w:r>
            <w:r w:rsidRPr="007C1962">
              <w:rPr>
                <w:rFonts w:cs="Times New Roman"/>
                <w:szCs w:val="24"/>
              </w:rPr>
              <w:t xml:space="preserve"> выдержана, обучающийся самостоятельно сформулировал выводы после напоминания.</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Обучающийся допускает </w:t>
            </w:r>
            <w:r w:rsidRPr="007C1962">
              <w:rPr>
                <w:rFonts w:cs="Times New Roman"/>
                <w:b/>
                <w:szCs w:val="24"/>
              </w:rPr>
              <w:t>ошибки</w:t>
            </w:r>
            <w:r w:rsidRPr="007C1962">
              <w:rPr>
                <w:rFonts w:cs="Times New Roman"/>
                <w:szCs w:val="24"/>
              </w:rPr>
              <w:t xml:space="preserve"> в ударениях и согласовании слов</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2</w:t>
            </w:r>
          </w:p>
          <w:p w:rsidR="004B367D" w:rsidRPr="007C1962" w:rsidRDefault="004B367D" w:rsidP="004B367D">
            <w:pPr>
              <w:spacing w:after="0" w:line="276" w:lineRule="auto"/>
              <w:jc w:val="center"/>
              <w:rPr>
                <w:rFonts w:cs="Times New Roman"/>
                <w:szCs w:val="24"/>
              </w:rPr>
            </w:pPr>
            <w:r w:rsidRPr="007C1962">
              <w:rPr>
                <w:rFonts w:cs="Times New Roman"/>
                <w:szCs w:val="24"/>
              </w:rPr>
              <w:t>(неудовлетворительно)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Низкий</w:t>
            </w:r>
            <w:r w:rsidRPr="007C1962">
              <w:rPr>
                <w:rFonts w:cs="Times New Roman"/>
                <w:szCs w:val="24"/>
              </w:rPr>
              <w:t xml:space="preserve"> </w:t>
            </w:r>
          </w:p>
        </w:tc>
        <w:tc>
          <w:tcPr>
            <w:tcW w:w="0" w:type="auto"/>
          </w:tcPr>
          <w:p w:rsidR="004B367D" w:rsidRPr="007C1962" w:rsidRDefault="004B367D" w:rsidP="004B367D">
            <w:pPr>
              <w:spacing w:after="0" w:line="276" w:lineRule="auto"/>
              <w:jc w:val="both"/>
              <w:rPr>
                <w:rFonts w:cs="Times New Roman"/>
                <w:b/>
                <w:szCs w:val="24"/>
              </w:rPr>
            </w:pPr>
            <w:r w:rsidRPr="007C1962">
              <w:rPr>
                <w:rFonts w:cs="Times New Roman"/>
                <w:szCs w:val="24"/>
              </w:rPr>
              <w:t>Ответ не отражает содержания темы, содержит много фактических ошибок, логика изложения отсутствует, речь малограмотная</w:t>
            </w:r>
          </w:p>
        </w:tc>
      </w:tr>
      <w:tr w:rsidR="004B367D" w:rsidRPr="007C1962" w:rsidTr="004B367D">
        <w:trPr>
          <w:trHeight w:val="223"/>
        </w:trPr>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1 </w:t>
            </w:r>
          </w:p>
          <w:p w:rsidR="004B367D" w:rsidRPr="007C1962" w:rsidRDefault="004B367D" w:rsidP="004B367D">
            <w:pPr>
              <w:spacing w:after="0" w:line="276" w:lineRule="auto"/>
              <w:jc w:val="center"/>
              <w:rPr>
                <w:rFonts w:cs="Times New Roman"/>
                <w:szCs w:val="24"/>
              </w:rPr>
            </w:pPr>
            <w:r w:rsidRPr="007C1962">
              <w:rPr>
                <w:rFonts w:cs="Times New Roman"/>
                <w:szCs w:val="24"/>
              </w:rPr>
              <w:t>(плохо)</w:t>
            </w:r>
          </w:p>
        </w:tc>
        <w:tc>
          <w:tcPr>
            <w:tcW w:w="0" w:type="auto"/>
          </w:tcPr>
          <w:p w:rsidR="004B367D" w:rsidRPr="007C1962" w:rsidRDefault="004B367D" w:rsidP="004B367D">
            <w:pPr>
              <w:spacing w:after="0" w:line="276" w:lineRule="auto"/>
              <w:jc w:val="center"/>
              <w:rPr>
                <w:rFonts w:cs="Times New Roman"/>
                <w:i/>
                <w:szCs w:val="24"/>
              </w:rPr>
            </w:pPr>
            <w:r w:rsidRPr="007C1962">
              <w:rPr>
                <w:rFonts w:cs="Times New Roman"/>
                <w:i/>
                <w:szCs w:val="24"/>
              </w:rPr>
              <w:t>Обучающийся показывает несформированность образовательных результатов</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Полноценный ответ отсутствует </w:t>
            </w:r>
          </w:p>
        </w:tc>
      </w:tr>
    </w:tbl>
    <w:p w:rsidR="004B367D" w:rsidRPr="007C1962" w:rsidRDefault="004B367D" w:rsidP="004B367D">
      <w:pPr>
        <w:spacing w:after="0" w:line="276" w:lineRule="auto"/>
        <w:rPr>
          <w:rFonts w:cs="Times New Roman"/>
          <w:szCs w:val="24"/>
        </w:rPr>
      </w:pPr>
    </w:p>
    <w:p w:rsidR="004B367D" w:rsidRPr="007C1962" w:rsidRDefault="004B367D" w:rsidP="004B367D">
      <w:pPr>
        <w:shd w:val="clear" w:color="auto" w:fill="FFFFFF"/>
        <w:spacing w:after="0"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br w:type="page"/>
      </w:r>
    </w:p>
    <w:p w:rsidR="004B367D" w:rsidRPr="007C1962" w:rsidRDefault="004B367D" w:rsidP="004B367D">
      <w:pPr>
        <w:pStyle w:val="1"/>
        <w:jc w:val="both"/>
        <w:rPr>
          <w:rFonts w:ascii="Times New Roman" w:hAnsi="Times New Roman" w:cs="Times New Roman"/>
          <w:b/>
          <w:sz w:val="24"/>
          <w:szCs w:val="24"/>
        </w:rPr>
      </w:pPr>
      <w:bookmarkStart w:id="12" w:name="_Toc125324339"/>
      <w:bookmarkStart w:id="13" w:name="_Toc125324418"/>
      <w:r w:rsidRPr="007C1962">
        <w:rPr>
          <w:rFonts w:ascii="Times New Roman" w:hAnsi="Times New Roman" w:cs="Times New Roman"/>
          <w:b/>
          <w:sz w:val="24"/>
          <w:szCs w:val="24"/>
        </w:rPr>
        <w:lastRenderedPageBreak/>
        <w:t>1.3. «Модельные примеры» фонда оценочных средств для рубежного контроля (контрольная работа)</w:t>
      </w:r>
      <w:bookmarkEnd w:id="12"/>
      <w:bookmarkEnd w:id="13"/>
    </w:p>
    <w:p w:rsidR="004B367D" w:rsidRPr="007C1962" w:rsidRDefault="004B367D" w:rsidP="004B367D">
      <w:pPr>
        <w:spacing w:after="0" w:line="276" w:lineRule="auto"/>
        <w:jc w:val="center"/>
        <w:rPr>
          <w:rFonts w:cs="Times New Roman"/>
          <w:szCs w:val="24"/>
        </w:rPr>
      </w:pPr>
    </w:p>
    <w:p w:rsidR="004B367D" w:rsidRPr="007C1962" w:rsidRDefault="004B367D" w:rsidP="004B367D">
      <w:pPr>
        <w:spacing w:after="0" w:line="276" w:lineRule="auto"/>
        <w:ind w:firstLine="567"/>
        <w:jc w:val="both"/>
        <w:rPr>
          <w:rFonts w:cs="Times New Roman"/>
          <w:b/>
          <w:spacing w:val="-8"/>
          <w:szCs w:val="24"/>
        </w:rPr>
      </w:pPr>
      <w:r w:rsidRPr="007C1962">
        <w:rPr>
          <w:rFonts w:cs="Times New Roman"/>
          <w:b/>
          <w:spacing w:val="-8"/>
          <w:szCs w:val="24"/>
        </w:rPr>
        <w:t xml:space="preserve">1. Назначение контрольной работы </w:t>
      </w:r>
    </w:p>
    <w:p w:rsidR="004B367D" w:rsidRPr="007C1962" w:rsidRDefault="004B367D" w:rsidP="004B367D">
      <w:pPr>
        <w:spacing w:after="0" w:line="276" w:lineRule="auto"/>
        <w:ind w:firstLine="567"/>
        <w:jc w:val="both"/>
        <w:rPr>
          <w:rFonts w:cs="Times New Roman"/>
          <w:szCs w:val="24"/>
        </w:rPr>
      </w:pPr>
      <w:r w:rsidRPr="007C1962">
        <w:rPr>
          <w:rFonts w:cs="Times New Roman"/>
          <w:spacing w:val="-8"/>
          <w:szCs w:val="24"/>
        </w:rPr>
        <w:t>Контрольная работа предназначена для</w:t>
      </w:r>
      <w:r w:rsidRPr="007C1962">
        <w:rPr>
          <w:rFonts w:cs="Times New Roman"/>
          <w:b/>
          <w:spacing w:val="-8"/>
          <w:szCs w:val="24"/>
        </w:rPr>
        <w:t xml:space="preserve"> </w:t>
      </w:r>
      <w:r w:rsidRPr="007C1962">
        <w:rPr>
          <w:rFonts w:cs="Times New Roman"/>
          <w:spacing w:val="-8"/>
          <w:szCs w:val="24"/>
        </w:rPr>
        <w:t xml:space="preserve">оценки качества исторического образования обучающихся СПО, изучающих историю ХХ на уровнях база/профиль. </w:t>
      </w:r>
      <w:r w:rsidRPr="007C1962">
        <w:rPr>
          <w:rFonts w:cs="Times New Roman"/>
          <w:szCs w:val="24"/>
        </w:rPr>
        <w:t>Задачи проведения контрольной работы: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учебному предмету «История»;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подросткам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курса «История».</w:t>
      </w:r>
    </w:p>
    <w:p w:rsidR="004B367D" w:rsidRPr="007C1962" w:rsidRDefault="004B367D" w:rsidP="004B367D">
      <w:pPr>
        <w:spacing w:after="0" w:line="276" w:lineRule="auto"/>
        <w:ind w:firstLine="567"/>
        <w:jc w:val="both"/>
        <w:rPr>
          <w:rFonts w:cs="Times New Roman"/>
          <w:b/>
          <w:szCs w:val="24"/>
        </w:rPr>
      </w:pP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Контрольная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контрольной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4B367D" w:rsidRPr="007C1962" w:rsidRDefault="004B367D" w:rsidP="004B367D">
      <w:pPr>
        <w:spacing w:after="0" w:line="276" w:lineRule="auto"/>
        <w:ind w:firstLine="709"/>
        <w:jc w:val="both"/>
        <w:rPr>
          <w:rFonts w:cs="Times New Roman"/>
          <w:szCs w:val="24"/>
        </w:rPr>
      </w:pPr>
    </w:p>
    <w:p w:rsidR="004B367D" w:rsidRPr="007C1962" w:rsidRDefault="004B367D" w:rsidP="004B367D">
      <w:pPr>
        <w:spacing w:after="0" w:line="276" w:lineRule="auto"/>
        <w:ind w:firstLine="709"/>
        <w:jc w:val="both"/>
        <w:rPr>
          <w:rFonts w:cs="Times New Roman"/>
          <w:i/>
          <w:szCs w:val="24"/>
        </w:rPr>
      </w:pPr>
      <w:r w:rsidRPr="007C1962">
        <w:rPr>
          <w:rFonts w:cs="Times New Roman"/>
          <w:b/>
          <w:szCs w:val="24"/>
        </w:rPr>
        <w:t>3.</w:t>
      </w:r>
      <w:r w:rsidRPr="007C1962">
        <w:rPr>
          <w:rFonts w:cs="Times New Roman"/>
          <w:szCs w:val="24"/>
        </w:rPr>
        <w:t xml:space="preserve"> </w:t>
      </w:r>
      <w:r w:rsidRPr="007C1962">
        <w:rPr>
          <w:rFonts w:cs="Times New Roman"/>
          <w:b/>
          <w:szCs w:val="24"/>
        </w:rPr>
        <w:t>План (спецификация) контрольной работы</w:t>
      </w:r>
    </w:p>
    <w:p w:rsidR="004B367D" w:rsidRPr="007C1962" w:rsidRDefault="004B367D" w:rsidP="004B367D">
      <w:pPr>
        <w:spacing w:after="0" w:line="276" w:lineRule="auto"/>
        <w:jc w:val="both"/>
        <w:rPr>
          <w:rFonts w:cs="Times New Roman"/>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5957"/>
        <w:gridCol w:w="1599"/>
        <w:gridCol w:w="1794"/>
      </w:tblGrid>
      <w:tr w:rsidR="004B367D" w:rsidRPr="007C1962" w:rsidTr="004B367D">
        <w:trPr>
          <w:jc w:val="center"/>
        </w:trPr>
        <w:tc>
          <w:tcPr>
            <w:tcW w:w="438" w:type="pct"/>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w:t>
            </w:r>
          </w:p>
          <w:p w:rsidR="004B367D" w:rsidRPr="007C1962" w:rsidRDefault="004B367D" w:rsidP="004B367D">
            <w:pPr>
              <w:widowControl w:val="0"/>
              <w:spacing w:after="0" w:line="276" w:lineRule="auto"/>
              <w:jc w:val="center"/>
              <w:rPr>
                <w:rFonts w:cs="Times New Roman"/>
                <w:szCs w:val="24"/>
              </w:rPr>
            </w:pPr>
          </w:p>
        </w:tc>
        <w:tc>
          <w:tcPr>
            <w:tcW w:w="2946"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Планируемый результат</w:t>
            </w:r>
          </w:p>
        </w:tc>
        <w:tc>
          <w:tcPr>
            <w:tcW w:w="808"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Cs/>
                <w:szCs w:val="24"/>
              </w:rPr>
              <w:t>Уровень сложности задания</w:t>
            </w:r>
          </w:p>
        </w:tc>
        <w:tc>
          <w:tcPr>
            <w:tcW w:w="807" w:type="pct"/>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Максимальный балл за выполнение задания</w:t>
            </w:r>
          </w:p>
        </w:tc>
      </w:tr>
      <w:tr w:rsidR="004B367D" w:rsidRPr="007C1962" w:rsidTr="004B367D">
        <w:trPr>
          <w:jc w:val="center"/>
        </w:trPr>
        <w:tc>
          <w:tcPr>
            <w:tcW w:w="5000" w:type="pct"/>
            <w:gridSpan w:val="4"/>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
                <w:bCs/>
                <w:szCs w:val="24"/>
              </w:rPr>
              <w:t>Часть 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Систематизация исторической информации (умение определять последовательность событий)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Выбор одного элемента (термина, названия) из данного ряда</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Определение термина по нескольким признакам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5</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6</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7</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(множественный выбор)</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8</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9</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текстовым историческим источником (краткий ответ в виде слова, словосочетания)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10</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Работа с текстовым историческим источником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lastRenderedPageBreak/>
              <w:t>11</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12</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Часть 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 xml:space="preserve">Всего заданий – </w:t>
            </w:r>
            <w:r w:rsidRPr="007C1962">
              <w:rPr>
                <w:rFonts w:cs="Times New Roman"/>
                <w:b/>
                <w:szCs w:val="24"/>
              </w:rPr>
              <w:t>15</w:t>
            </w:r>
            <w:r w:rsidRPr="007C1962">
              <w:rPr>
                <w:rFonts w:cs="Times New Roman"/>
                <w:szCs w:val="24"/>
              </w:rPr>
              <w:t xml:space="preserve">; по уровню сложности: Б – </w:t>
            </w:r>
            <w:r w:rsidRPr="007C1962">
              <w:rPr>
                <w:rFonts w:cs="Times New Roman"/>
                <w:b/>
                <w:szCs w:val="24"/>
              </w:rPr>
              <w:t>9</w:t>
            </w:r>
            <w:r w:rsidRPr="007C1962">
              <w:rPr>
                <w:rFonts w:cs="Times New Roman"/>
                <w:szCs w:val="24"/>
              </w:rPr>
              <w:t xml:space="preserve">; П – </w:t>
            </w:r>
            <w:r w:rsidRPr="007C1962">
              <w:rPr>
                <w:rFonts w:cs="Times New Roman"/>
                <w:b/>
                <w:szCs w:val="24"/>
              </w:rPr>
              <w:t xml:space="preserve">6; </w:t>
            </w:r>
            <w:r w:rsidRPr="007C1962">
              <w:rPr>
                <w:rFonts w:cs="Times New Roman"/>
                <w:szCs w:val="24"/>
              </w:rPr>
              <w:t>В – 2.</w:t>
            </w:r>
          </w:p>
          <w:p w:rsidR="004B367D" w:rsidRPr="007C1962" w:rsidRDefault="004B367D" w:rsidP="004B367D">
            <w:pPr>
              <w:spacing w:after="0" w:line="276" w:lineRule="auto"/>
              <w:rPr>
                <w:rFonts w:cs="Times New Roman"/>
                <w:szCs w:val="24"/>
              </w:rPr>
            </w:pPr>
            <w:r w:rsidRPr="007C1962">
              <w:rPr>
                <w:rFonts w:cs="Times New Roman"/>
                <w:szCs w:val="24"/>
              </w:rPr>
              <w:t xml:space="preserve">Общее время выполнения работы – </w:t>
            </w:r>
            <w:r w:rsidRPr="007C1962">
              <w:rPr>
                <w:rFonts w:cs="Times New Roman"/>
                <w:b/>
                <w:szCs w:val="24"/>
              </w:rPr>
              <w:t>45 минут</w:t>
            </w:r>
            <w:r w:rsidRPr="007C1962">
              <w:rPr>
                <w:rFonts w:cs="Times New Roman"/>
                <w:szCs w:val="24"/>
              </w:rPr>
              <w:t>.</w:t>
            </w:r>
          </w:p>
          <w:p w:rsidR="004B367D" w:rsidRPr="007C1962" w:rsidRDefault="004B367D" w:rsidP="004B367D">
            <w:pPr>
              <w:widowControl w:val="0"/>
              <w:spacing w:after="0" w:line="276" w:lineRule="auto"/>
              <w:rPr>
                <w:rFonts w:cs="Times New Roman"/>
                <w:szCs w:val="24"/>
              </w:rPr>
            </w:pPr>
            <w:r w:rsidRPr="007C1962">
              <w:rPr>
                <w:rFonts w:cs="Times New Roman"/>
                <w:spacing w:val="1"/>
                <w:szCs w:val="24"/>
              </w:rPr>
              <w:t xml:space="preserve">Максимальный первичный балл – </w:t>
            </w:r>
            <w:r w:rsidRPr="007C1962">
              <w:rPr>
                <w:rFonts w:cs="Times New Roman"/>
                <w:b/>
                <w:spacing w:val="1"/>
                <w:szCs w:val="24"/>
              </w:rPr>
              <w:t>30</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4. Система оценивания отдельных заданий и работы в целом</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1"/>
        <w:gridCol w:w="2367"/>
        <w:gridCol w:w="4426"/>
      </w:tblGrid>
      <w:tr w:rsidR="004B367D" w:rsidRPr="007C1962" w:rsidTr="004B367D">
        <w:tc>
          <w:tcPr>
            <w:tcW w:w="1668" w:type="pct"/>
            <w:vAlign w:val="center"/>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Суммарный балл </w:t>
            </w:r>
          </w:p>
        </w:tc>
        <w:tc>
          <w:tcPr>
            <w:tcW w:w="1161" w:type="pct"/>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24-30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80-100</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18-23</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60-76</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11-17</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34-53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1-10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0-33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spacing w:after="0" w:line="276" w:lineRule="auto"/>
        <w:jc w:val="center"/>
        <w:rPr>
          <w:rFonts w:cs="Times New Roman"/>
          <w:b/>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Контрольная работа</w:t>
      </w:r>
    </w:p>
    <w:p w:rsidR="004B367D" w:rsidRPr="007C1962" w:rsidRDefault="004B367D" w:rsidP="004B367D">
      <w:pPr>
        <w:spacing w:after="0" w:line="276" w:lineRule="auto"/>
        <w:jc w:val="center"/>
        <w:rPr>
          <w:rFonts w:cs="Times New Roman"/>
          <w:b/>
          <w:szCs w:val="24"/>
        </w:rPr>
      </w:pPr>
      <w:r w:rsidRPr="007C1962">
        <w:rPr>
          <w:rFonts w:cs="Times New Roman"/>
          <w:b/>
          <w:szCs w:val="24"/>
        </w:rPr>
        <w:t>по теме «Россия и мир в 1914-1945 гг.»</w:t>
      </w:r>
    </w:p>
    <w:p w:rsidR="004B367D" w:rsidRPr="007C1962" w:rsidRDefault="004B367D" w:rsidP="004B367D">
      <w:pPr>
        <w:tabs>
          <w:tab w:val="left" w:leader="underscore" w:pos="4678"/>
        </w:tabs>
        <w:spacing w:after="0" w:line="276" w:lineRule="auto"/>
        <w:jc w:val="center"/>
        <w:rPr>
          <w:rFonts w:cs="Times New Roman"/>
          <w:b/>
          <w:szCs w:val="24"/>
        </w:rPr>
      </w:pPr>
      <w:r w:rsidRPr="007C1962">
        <w:rPr>
          <w:rFonts w:cs="Times New Roman"/>
          <w:b/>
          <w:szCs w:val="24"/>
        </w:rPr>
        <w:t>Часть 1</w:t>
      </w:r>
    </w:p>
    <w:p w:rsidR="004B367D" w:rsidRPr="007C1962" w:rsidRDefault="004B367D" w:rsidP="004B367D">
      <w:pPr>
        <w:pBdr>
          <w:top w:val="single" w:sz="4" w:space="1" w:color="auto"/>
          <w:left w:val="single" w:sz="4" w:space="4" w:color="auto"/>
          <w:bottom w:val="single" w:sz="4" w:space="1" w:color="auto"/>
          <w:right w:val="single" w:sz="4" w:space="4" w:color="auto"/>
          <w:between w:val="single" w:sz="4" w:space="1" w:color="auto"/>
        </w:pBdr>
        <w:spacing w:after="0" w:line="276" w:lineRule="auto"/>
        <w:jc w:val="both"/>
        <w:rPr>
          <w:rFonts w:cs="Times New Roman"/>
          <w:b/>
          <w:szCs w:val="24"/>
        </w:rPr>
      </w:pPr>
      <w:r w:rsidRPr="007C1962">
        <w:rPr>
          <w:rFonts w:cs="Times New Roman"/>
          <w:b/>
          <w:szCs w:val="24"/>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rsidR="004B367D" w:rsidRPr="007C1962" w:rsidRDefault="004B367D" w:rsidP="004B367D">
      <w:pPr>
        <w:spacing w:after="0" w:line="276" w:lineRule="auto"/>
        <w:jc w:val="center"/>
        <w:rPr>
          <w:rFonts w:cs="Times New Roman"/>
          <w:szCs w:val="24"/>
        </w:rPr>
      </w:pP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
        <w:gridCol w:w="4909"/>
        <w:gridCol w:w="4742"/>
      </w:tblGrid>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w:t>
            </w:r>
          </w:p>
        </w:tc>
        <w:tc>
          <w:tcPr>
            <w:tcW w:w="9643"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0" w:type="auto"/>
            <w:gridSpan w:val="2"/>
            <w:vMerge/>
            <w:vAlign w:val="center"/>
          </w:tcPr>
          <w:p w:rsidR="004B367D" w:rsidRPr="007C1962" w:rsidRDefault="004B367D" w:rsidP="004B367D">
            <w:pPr>
              <w:spacing w:line="276" w:lineRule="auto"/>
              <w:rPr>
                <w:rFonts w:cs="Times New Roman"/>
                <w:b/>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Переход к коллективизации</w:t>
            </w:r>
          </w:p>
          <w:p w:rsidR="004B367D" w:rsidRPr="007C1962" w:rsidRDefault="004B367D" w:rsidP="004B367D">
            <w:pPr>
              <w:spacing w:line="276" w:lineRule="auto"/>
              <w:rPr>
                <w:rFonts w:cs="Times New Roman"/>
                <w:szCs w:val="24"/>
              </w:rPr>
            </w:pPr>
            <w:r w:rsidRPr="007C1962">
              <w:rPr>
                <w:rFonts w:cs="Times New Roman"/>
                <w:szCs w:val="24"/>
              </w:rPr>
              <w:t>2) Советско-германский договор о ненападении</w:t>
            </w:r>
          </w:p>
          <w:p w:rsidR="004B367D" w:rsidRPr="007C1962" w:rsidRDefault="004B367D" w:rsidP="004B367D">
            <w:pPr>
              <w:spacing w:line="276" w:lineRule="auto"/>
              <w:rPr>
                <w:rFonts w:cs="Times New Roman"/>
                <w:szCs w:val="24"/>
              </w:rPr>
            </w:pPr>
            <w:r w:rsidRPr="007C1962">
              <w:rPr>
                <w:rFonts w:cs="Times New Roman"/>
                <w:szCs w:val="24"/>
              </w:rPr>
              <w:t>3) Создание Госплана</w:t>
            </w:r>
          </w:p>
          <w:p w:rsidR="004B367D" w:rsidRPr="007C1962" w:rsidRDefault="004B367D" w:rsidP="004B367D">
            <w:pPr>
              <w:spacing w:line="276" w:lineRule="auto"/>
              <w:rPr>
                <w:rFonts w:cs="Times New Roman"/>
                <w:szCs w:val="24"/>
              </w:rPr>
            </w:pPr>
            <w:r w:rsidRPr="007C1962">
              <w:rPr>
                <w:rFonts w:cs="Times New Roman"/>
                <w:szCs w:val="24"/>
              </w:rPr>
              <w:t xml:space="preserve"> </w:t>
            </w:r>
          </w:p>
          <w:tbl>
            <w:tblPr>
              <w:tblStyle w:val="af0"/>
              <w:tblW w:w="0" w:type="auto"/>
              <w:tblLook w:val="04A0" w:firstRow="1" w:lastRow="0" w:firstColumn="1" w:lastColumn="0" w:noHBand="0" w:noVBand="1"/>
            </w:tblPr>
            <w:tblGrid>
              <w:gridCol w:w="1270"/>
              <w:gridCol w:w="537"/>
              <w:gridCol w:w="537"/>
              <w:gridCol w:w="537"/>
            </w:tblGrid>
            <w:tr w:rsidR="004B367D" w:rsidRPr="007C1962" w:rsidTr="004B367D">
              <w:trPr>
                <w:trHeight w:val="454"/>
              </w:trPr>
              <w:tc>
                <w:tcPr>
                  <w:tcW w:w="127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r>
            <w:tr w:rsidR="004B367D" w:rsidRPr="007C1962" w:rsidTr="004B367D">
              <w:trPr>
                <w:trHeight w:val="454"/>
              </w:trPr>
              <w:tc>
                <w:tcPr>
                  <w:tcW w:w="127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2.</w:t>
            </w:r>
          </w:p>
        </w:tc>
        <w:tc>
          <w:tcPr>
            <w:tcW w:w="9643"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0" w:type="auto"/>
            <w:gridSpan w:val="2"/>
            <w:vMerge/>
            <w:vAlign w:val="center"/>
          </w:tcPr>
          <w:p w:rsidR="004B367D" w:rsidRPr="007C1962" w:rsidRDefault="004B367D" w:rsidP="004B367D">
            <w:pPr>
              <w:spacing w:line="276" w:lineRule="auto"/>
              <w:rPr>
                <w:rFonts w:cs="Times New Roman"/>
                <w:b/>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jc w:val="center"/>
              <w:rPr>
                <w:rFonts w:cs="Times New Roman"/>
                <w:szCs w:val="24"/>
              </w:rPr>
            </w:pPr>
            <w:r w:rsidRPr="007C1962">
              <w:rPr>
                <w:rFonts w:cs="Times New Roman"/>
                <w:szCs w:val="24"/>
              </w:rPr>
              <w:t>СОБЫТИЯ</w:t>
            </w:r>
          </w:p>
          <w:p w:rsidR="004B367D" w:rsidRPr="007C1962" w:rsidRDefault="004B367D" w:rsidP="004B367D">
            <w:pPr>
              <w:spacing w:line="276" w:lineRule="auto"/>
              <w:rPr>
                <w:rFonts w:cs="Times New Roman"/>
                <w:szCs w:val="24"/>
              </w:rPr>
            </w:pPr>
            <w:r w:rsidRPr="007C1962">
              <w:rPr>
                <w:rFonts w:cs="Times New Roman"/>
                <w:szCs w:val="24"/>
              </w:rPr>
              <w:t>А) Курская битва</w:t>
            </w:r>
          </w:p>
          <w:p w:rsidR="004B367D" w:rsidRPr="007C1962" w:rsidRDefault="004B367D" w:rsidP="004B367D">
            <w:pPr>
              <w:spacing w:line="276" w:lineRule="auto"/>
              <w:rPr>
                <w:rFonts w:cs="Times New Roman"/>
                <w:szCs w:val="24"/>
              </w:rPr>
            </w:pPr>
            <w:r w:rsidRPr="007C1962">
              <w:rPr>
                <w:rFonts w:cs="Times New Roman"/>
                <w:szCs w:val="24"/>
              </w:rPr>
              <w:t>Б) Открытие второго фронта</w:t>
            </w:r>
          </w:p>
          <w:p w:rsidR="004B367D" w:rsidRPr="007C1962" w:rsidRDefault="004B367D" w:rsidP="004B367D">
            <w:pPr>
              <w:spacing w:line="276" w:lineRule="auto"/>
              <w:rPr>
                <w:rFonts w:cs="Times New Roman"/>
                <w:szCs w:val="24"/>
              </w:rPr>
            </w:pPr>
            <w:r w:rsidRPr="007C1962">
              <w:rPr>
                <w:rFonts w:cs="Times New Roman"/>
                <w:szCs w:val="24"/>
              </w:rPr>
              <w:t>В) Начало Второй мировой войны</w:t>
            </w:r>
          </w:p>
          <w:p w:rsidR="004B367D" w:rsidRPr="007C1962" w:rsidRDefault="004B367D" w:rsidP="004B367D">
            <w:pPr>
              <w:spacing w:line="276" w:lineRule="auto"/>
              <w:rPr>
                <w:rFonts w:cs="Times New Roman"/>
                <w:szCs w:val="24"/>
              </w:rPr>
            </w:pPr>
            <w:r w:rsidRPr="007C1962">
              <w:rPr>
                <w:rFonts w:cs="Times New Roman"/>
                <w:szCs w:val="24"/>
              </w:rPr>
              <w:t>Г) Освобождение Освенцима</w:t>
            </w:r>
          </w:p>
          <w:p w:rsidR="004B367D" w:rsidRPr="007C1962" w:rsidRDefault="004B367D" w:rsidP="004B367D">
            <w:pPr>
              <w:spacing w:line="276" w:lineRule="auto"/>
              <w:rPr>
                <w:rFonts w:cs="Times New Roman"/>
                <w:szCs w:val="24"/>
              </w:rPr>
            </w:pPr>
          </w:p>
        </w:tc>
        <w:tc>
          <w:tcPr>
            <w:tcW w:w="4647" w:type="dxa"/>
          </w:tcPr>
          <w:p w:rsidR="004B367D" w:rsidRPr="007C1962" w:rsidRDefault="004B367D" w:rsidP="004B367D">
            <w:pPr>
              <w:spacing w:line="276" w:lineRule="auto"/>
              <w:rPr>
                <w:rFonts w:cs="Times New Roman"/>
                <w:szCs w:val="24"/>
              </w:rPr>
            </w:pPr>
            <w:r w:rsidRPr="007C1962">
              <w:rPr>
                <w:rFonts w:cs="Times New Roman"/>
                <w:szCs w:val="24"/>
              </w:rPr>
              <w:t>ГОДЫ</w:t>
            </w:r>
          </w:p>
          <w:p w:rsidR="004B367D" w:rsidRPr="007C1962" w:rsidRDefault="004B367D" w:rsidP="004B367D">
            <w:pPr>
              <w:spacing w:line="276" w:lineRule="auto"/>
              <w:rPr>
                <w:rFonts w:cs="Times New Roman"/>
                <w:szCs w:val="24"/>
              </w:rPr>
            </w:pPr>
            <w:r w:rsidRPr="007C1962">
              <w:rPr>
                <w:rFonts w:cs="Times New Roman"/>
                <w:szCs w:val="24"/>
              </w:rPr>
              <w:t>1) 1939</w:t>
            </w:r>
          </w:p>
          <w:p w:rsidR="004B367D" w:rsidRPr="007C1962" w:rsidRDefault="004B367D" w:rsidP="004B367D">
            <w:pPr>
              <w:spacing w:line="276" w:lineRule="auto"/>
              <w:rPr>
                <w:rFonts w:cs="Times New Roman"/>
                <w:szCs w:val="24"/>
              </w:rPr>
            </w:pPr>
            <w:r w:rsidRPr="007C1962">
              <w:rPr>
                <w:rFonts w:cs="Times New Roman"/>
                <w:szCs w:val="24"/>
              </w:rPr>
              <w:t>2) 1940</w:t>
            </w:r>
          </w:p>
          <w:p w:rsidR="004B367D" w:rsidRPr="007C1962" w:rsidRDefault="004B367D" w:rsidP="004B367D">
            <w:pPr>
              <w:spacing w:line="276" w:lineRule="auto"/>
              <w:rPr>
                <w:rFonts w:cs="Times New Roman"/>
                <w:szCs w:val="24"/>
              </w:rPr>
            </w:pPr>
            <w:r w:rsidRPr="007C1962">
              <w:rPr>
                <w:rFonts w:cs="Times New Roman"/>
                <w:szCs w:val="24"/>
              </w:rPr>
              <w:t>3) 1941</w:t>
            </w:r>
          </w:p>
          <w:p w:rsidR="004B367D" w:rsidRPr="007C1962" w:rsidRDefault="004B367D" w:rsidP="004B367D">
            <w:pPr>
              <w:spacing w:line="276" w:lineRule="auto"/>
              <w:rPr>
                <w:rFonts w:cs="Times New Roman"/>
                <w:szCs w:val="24"/>
              </w:rPr>
            </w:pPr>
            <w:r w:rsidRPr="007C1962">
              <w:rPr>
                <w:rFonts w:cs="Times New Roman"/>
                <w:szCs w:val="24"/>
              </w:rPr>
              <w:t>4) 1943</w:t>
            </w:r>
          </w:p>
          <w:p w:rsidR="004B367D" w:rsidRPr="007C1962" w:rsidRDefault="004B367D" w:rsidP="004B367D">
            <w:pPr>
              <w:spacing w:line="276" w:lineRule="auto"/>
              <w:rPr>
                <w:rFonts w:cs="Times New Roman"/>
                <w:szCs w:val="24"/>
              </w:rPr>
            </w:pPr>
            <w:r w:rsidRPr="007C1962">
              <w:rPr>
                <w:rFonts w:cs="Times New Roman"/>
                <w:szCs w:val="24"/>
              </w:rPr>
              <w:t>5) 1944</w:t>
            </w:r>
          </w:p>
          <w:p w:rsidR="004B367D" w:rsidRPr="007C1962" w:rsidRDefault="004B367D" w:rsidP="004B367D">
            <w:pPr>
              <w:spacing w:line="276" w:lineRule="auto"/>
              <w:rPr>
                <w:rFonts w:cs="Times New Roman"/>
                <w:szCs w:val="24"/>
              </w:rPr>
            </w:pPr>
            <w:r w:rsidRPr="007C1962">
              <w:rPr>
                <w:rFonts w:cs="Times New Roman"/>
                <w:szCs w:val="24"/>
              </w:rPr>
              <w:t>6) 1945</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3.</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Ниже приведён перечень терминов. Все они, за исключением одного, относятся к событиям, явлениям коллективизации.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продразверстка; 2) колхоз; 3) МТС; 4) кулаки; 5) трудодень; 6) враг народа.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Найдите и запишите порядковый номер термина, относящегося к другому историческому периоду.</w:t>
            </w:r>
          </w:p>
          <w:tbl>
            <w:tblPr>
              <w:tblStyle w:val="af0"/>
              <w:tblW w:w="0" w:type="auto"/>
              <w:tblLook w:val="04A0" w:firstRow="1" w:lastRow="0" w:firstColumn="1" w:lastColumn="0" w:noHBand="0" w:noVBand="1"/>
            </w:tblPr>
            <w:tblGrid>
              <w:gridCol w:w="1272"/>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4.</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Напишите пропущенное слово (словосочетание).</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tbl>
            <w:tblPr>
              <w:tblStyle w:val="af0"/>
              <w:tblW w:w="0" w:type="auto"/>
              <w:tblLook w:val="04A0" w:firstRow="1" w:lastRow="0" w:firstColumn="1" w:lastColumn="0" w:noHBand="0" w:noVBand="1"/>
            </w:tblPr>
            <w:tblGrid>
              <w:gridCol w:w="4991"/>
            </w:tblGrid>
            <w:tr w:rsidR="004B367D" w:rsidRPr="007C1962" w:rsidTr="004B367D">
              <w:trPr>
                <w:trHeight w:val="469"/>
              </w:trPr>
              <w:tc>
                <w:tcPr>
                  <w:tcW w:w="4991"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 ___________________________</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5.</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jc w:val="center"/>
              <w:rPr>
                <w:rFonts w:cs="Times New Roman"/>
                <w:szCs w:val="24"/>
              </w:rPr>
            </w:pPr>
            <w:r w:rsidRPr="007C1962">
              <w:rPr>
                <w:rFonts w:cs="Times New Roman"/>
                <w:szCs w:val="24"/>
              </w:rPr>
              <w:t>ПРОЦЕССЫ (ЯВЛЕНИЯ, СОБЫТИЯ)</w:t>
            </w:r>
          </w:p>
          <w:p w:rsidR="004B367D" w:rsidRPr="007C1962" w:rsidRDefault="004B367D" w:rsidP="004B367D">
            <w:pPr>
              <w:spacing w:line="276" w:lineRule="auto"/>
              <w:rPr>
                <w:rFonts w:cs="Times New Roman"/>
                <w:szCs w:val="24"/>
              </w:rPr>
            </w:pPr>
            <w:r w:rsidRPr="007C1962">
              <w:rPr>
                <w:rFonts w:cs="Times New Roman"/>
                <w:szCs w:val="24"/>
              </w:rPr>
              <w:t>А) Вторая пятилетка</w:t>
            </w:r>
          </w:p>
          <w:p w:rsidR="004B367D" w:rsidRPr="007C1962" w:rsidRDefault="004B367D" w:rsidP="004B367D">
            <w:pPr>
              <w:spacing w:line="276" w:lineRule="auto"/>
              <w:rPr>
                <w:rFonts w:cs="Times New Roman"/>
                <w:szCs w:val="24"/>
              </w:rPr>
            </w:pPr>
            <w:r w:rsidRPr="007C1962">
              <w:rPr>
                <w:rFonts w:cs="Times New Roman"/>
                <w:szCs w:val="24"/>
              </w:rPr>
              <w:t>Б) Тегеранская конференция</w:t>
            </w:r>
          </w:p>
          <w:p w:rsidR="004B367D" w:rsidRPr="007C1962" w:rsidRDefault="004B367D" w:rsidP="004B367D">
            <w:pPr>
              <w:spacing w:line="276" w:lineRule="auto"/>
              <w:rPr>
                <w:rFonts w:cs="Times New Roman"/>
                <w:szCs w:val="24"/>
              </w:rPr>
            </w:pPr>
            <w:r w:rsidRPr="007C1962">
              <w:rPr>
                <w:rFonts w:cs="Times New Roman"/>
                <w:szCs w:val="24"/>
              </w:rPr>
              <w:t>В) Первая пятилетка</w:t>
            </w:r>
          </w:p>
          <w:p w:rsidR="004B367D" w:rsidRPr="007C1962" w:rsidRDefault="004B367D" w:rsidP="004B367D">
            <w:pPr>
              <w:spacing w:line="276" w:lineRule="auto"/>
              <w:rPr>
                <w:rFonts w:cs="Times New Roman"/>
                <w:szCs w:val="24"/>
              </w:rPr>
            </w:pPr>
            <w:r w:rsidRPr="007C1962">
              <w:rPr>
                <w:rFonts w:cs="Times New Roman"/>
                <w:szCs w:val="24"/>
              </w:rPr>
              <w:t>Г) Советско-финская война</w:t>
            </w:r>
          </w:p>
        </w:tc>
        <w:tc>
          <w:tcPr>
            <w:tcW w:w="4647" w:type="dxa"/>
          </w:tcPr>
          <w:p w:rsidR="004B367D" w:rsidRPr="007C1962" w:rsidRDefault="004B367D" w:rsidP="004B367D">
            <w:pPr>
              <w:spacing w:line="276" w:lineRule="auto"/>
              <w:jc w:val="center"/>
              <w:rPr>
                <w:rFonts w:cs="Times New Roman"/>
                <w:szCs w:val="24"/>
              </w:rPr>
            </w:pPr>
            <w:r w:rsidRPr="007C1962">
              <w:rPr>
                <w:rFonts w:cs="Times New Roman"/>
                <w:szCs w:val="24"/>
              </w:rPr>
              <w:t>ФАКТЫ</w:t>
            </w:r>
          </w:p>
          <w:p w:rsidR="004B367D" w:rsidRPr="007C1962" w:rsidRDefault="004B367D" w:rsidP="004B367D">
            <w:pPr>
              <w:spacing w:line="276" w:lineRule="auto"/>
              <w:rPr>
                <w:rFonts w:cs="Times New Roman"/>
                <w:szCs w:val="24"/>
              </w:rPr>
            </w:pPr>
            <w:r w:rsidRPr="007C1962">
              <w:rPr>
                <w:rFonts w:cs="Times New Roman"/>
                <w:szCs w:val="24"/>
              </w:rPr>
              <w:t>1) Рапалльский договор</w:t>
            </w:r>
          </w:p>
          <w:p w:rsidR="004B367D" w:rsidRPr="007C1962" w:rsidRDefault="004B367D" w:rsidP="004B367D">
            <w:pPr>
              <w:spacing w:line="276" w:lineRule="auto"/>
              <w:rPr>
                <w:rFonts w:cs="Times New Roman"/>
                <w:szCs w:val="24"/>
              </w:rPr>
            </w:pPr>
            <w:r w:rsidRPr="007C1962">
              <w:rPr>
                <w:rFonts w:cs="Times New Roman"/>
                <w:szCs w:val="24"/>
              </w:rPr>
              <w:t>2) Принятие плана ГОЭЛРО</w:t>
            </w:r>
          </w:p>
          <w:p w:rsidR="004B367D" w:rsidRPr="007C1962" w:rsidRDefault="004B367D" w:rsidP="004B367D">
            <w:pPr>
              <w:spacing w:line="276" w:lineRule="auto"/>
              <w:rPr>
                <w:rFonts w:cs="Times New Roman"/>
                <w:szCs w:val="24"/>
              </w:rPr>
            </w:pPr>
            <w:r w:rsidRPr="007C1962">
              <w:rPr>
                <w:rFonts w:cs="Times New Roman"/>
                <w:szCs w:val="24"/>
              </w:rPr>
              <w:t>3) Решение вопроса об открытии второго фронта</w:t>
            </w:r>
          </w:p>
          <w:p w:rsidR="004B367D" w:rsidRPr="007C1962" w:rsidRDefault="004B367D" w:rsidP="004B367D">
            <w:pPr>
              <w:spacing w:line="276" w:lineRule="auto"/>
              <w:rPr>
                <w:rFonts w:cs="Times New Roman"/>
                <w:szCs w:val="24"/>
              </w:rPr>
            </w:pPr>
            <w:r w:rsidRPr="007C1962">
              <w:rPr>
                <w:rFonts w:cs="Times New Roman"/>
                <w:szCs w:val="24"/>
              </w:rPr>
              <w:t>4) Канал Москва–Волга</w:t>
            </w:r>
          </w:p>
          <w:p w:rsidR="004B367D" w:rsidRPr="007C1962" w:rsidRDefault="004B367D" w:rsidP="004B367D">
            <w:pPr>
              <w:spacing w:line="276" w:lineRule="auto"/>
              <w:rPr>
                <w:rFonts w:cs="Times New Roman"/>
                <w:szCs w:val="24"/>
              </w:rPr>
            </w:pPr>
            <w:r w:rsidRPr="007C1962">
              <w:rPr>
                <w:rFonts w:cs="Times New Roman"/>
                <w:szCs w:val="24"/>
              </w:rPr>
              <w:t>5) Строительство Магнитогорского металлургического комбината</w:t>
            </w:r>
          </w:p>
          <w:p w:rsidR="004B367D" w:rsidRPr="007C1962" w:rsidRDefault="004B367D" w:rsidP="004B367D">
            <w:pPr>
              <w:spacing w:line="276" w:lineRule="auto"/>
              <w:rPr>
                <w:rFonts w:cs="Times New Roman"/>
                <w:szCs w:val="24"/>
              </w:rPr>
            </w:pPr>
            <w:r w:rsidRPr="007C1962">
              <w:rPr>
                <w:rFonts w:cs="Times New Roman"/>
                <w:szCs w:val="24"/>
              </w:rPr>
              <w:t>6) Прорыв линии Маннергейма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6.</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8727"/>
            </w:tblGrid>
            <w:tr w:rsidR="004B367D" w:rsidRPr="007C1962" w:rsidTr="004B367D">
              <w:trPr>
                <w:jc w:val="center"/>
              </w:trPr>
              <w:tc>
                <w:tcPr>
                  <w:tcW w:w="9571"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ФРАГМЕНТЫ ИСТОЧНИКОВ</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А)</w:t>
                  </w:r>
                </w:p>
              </w:tc>
              <w:tc>
                <w:tcPr>
                  <w:tcW w:w="905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«Буквально вся Америка живёт только вопросами германского нападения на нас. Однако картина первой реакции значительно более пёстрая, чем в Англии: </w:t>
                  </w:r>
                </w:p>
                <w:p w:rsidR="004B367D" w:rsidRPr="007C1962" w:rsidRDefault="004B367D" w:rsidP="004B367D">
                  <w:pPr>
                    <w:spacing w:after="0" w:line="276" w:lineRule="auto"/>
                    <w:jc w:val="both"/>
                    <w:rPr>
                      <w:rFonts w:cs="Times New Roman"/>
                      <w:szCs w:val="24"/>
                    </w:rPr>
                  </w:pPr>
                  <w:r w:rsidRPr="007C1962">
                    <w:rPr>
                      <w:rFonts w:cs="Times New Roman"/>
                      <w:szCs w:val="24"/>
                    </w:rPr>
                    <w:t>1. В широкой среде трудящихся и мелкобуржуазной публики, настроенной в основном изоляционистски, но искренне антифашистски,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Б)</w:t>
                  </w:r>
                </w:p>
              </w:tc>
              <w:tc>
                <w:tcPr>
                  <w:tcW w:w="905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 «Товарищи!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то что лучшие дивизии врага и лучшие части его авиации уже разбиты и нашли себе могилу на полях сражения, враг </w:t>
                  </w:r>
                  <w:r w:rsidRPr="007C1962">
                    <w:rPr>
                      <w:rFonts w:cs="Times New Roman"/>
                      <w:szCs w:val="24"/>
                    </w:rPr>
                    <w:lastRenderedPageBreak/>
                    <w:t>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r>
          </w:tbl>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p w:rsidR="004B367D" w:rsidRPr="007C1962" w:rsidRDefault="004B367D" w:rsidP="004B367D">
            <w:pPr>
              <w:spacing w:line="276" w:lineRule="auto"/>
              <w:rPr>
                <w:rFonts w:cs="Times New Roman"/>
                <w:szCs w:val="24"/>
              </w:rPr>
            </w:pPr>
            <w:r w:rsidRPr="007C1962">
              <w:rPr>
                <w:rFonts w:cs="Times New Roman"/>
                <w:szCs w:val="24"/>
              </w:rPr>
              <w:t>ХАРАКТЕРИСТИКИ</w:t>
            </w:r>
          </w:p>
          <w:p w:rsidR="004B367D" w:rsidRPr="007C1962" w:rsidRDefault="004B367D" w:rsidP="004B367D">
            <w:pPr>
              <w:spacing w:line="276" w:lineRule="auto"/>
              <w:rPr>
                <w:rFonts w:cs="Times New Roman"/>
                <w:szCs w:val="24"/>
              </w:rPr>
            </w:pPr>
            <w:r w:rsidRPr="007C1962">
              <w:rPr>
                <w:rFonts w:cs="Times New Roman"/>
                <w:szCs w:val="24"/>
              </w:rPr>
              <w:t>1) В сообщении идет речь о повышении популярности СССР в американском обществе.</w:t>
            </w:r>
          </w:p>
          <w:p w:rsidR="004B367D" w:rsidRPr="007C1962" w:rsidRDefault="004B367D" w:rsidP="004B367D">
            <w:pPr>
              <w:spacing w:line="276" w:lineRule="auto"/>
              <w:rPr>
                <w:rFonts w:cs="Times New Roman"/>
                <w:szCs w:val="24"/>
              </w:rPr>
            </w:pPr>
            <w:r w:rsidRPr="007C1962">
              <w:rPr>
                <w:rFonts w:cs="Times New Roman"/>
                <w:szCs w:val="24"/>
              </w:rPr>
              <w:t>2) Автор обращения занимал пост председателя Совета народных комиссаров.</w:t>
            </w:r>
          </w:p>
          <w:p w:rsidR="004B367D" w:rsidRPr="007C1962" w:rsidRDefault="004B367D" w:rsidP="004B367D">
            <w:pPr>
              <w:spacing w:line="276" w:lineRule="auto"/>
              <w:rPr>
                <w:rFonts w:cs="Times New Roman"/>
                <w:szCs w:val="24"/>
              </w:rPr>
            </w:pPr>
            <w:r w:rsidRPr="007C1962">
              <w:rPr>
                <w:rFonts w:cs="Times New Roman"/>
                <w:szCs w:val="24"/>
              </w:rPr>
              <w:t>3) В отрывке описаны события Сталинградской битвы.</w:t>
            </w:r>
          </w:p>
          <w:p w:rsidR="004B367D" w:rsidRPr="007C1962" w:rsidRDefault="004B367D" w:rsidP="004B367D">
            <w:pPr>
              <w:spacing w:line="276" w:lineRule="auto"/>
              <w:rPr>
                <w:rFonts w:cs="Times New Roman"/>
                <w:szCs w:val="24"/>
              </w:rPr>
            </w:pPr>
            <w:r w:rsidRPr="007C1962">
              <w:rPr>
                <w:rFonts w:cs="Times New Roman"/>
                <w:szCs w:val="24"/>
              </w:rPr>
              <w:t>4) Данную речь произносил В. Молотов.</w:t>
            </w:r>
          </w:p>
          <w:p w:rsidR="004B367D" w:rsidRPr="007C1962" w:rsidRDefault="004B367D" w:rsidP="004B367D">
            <w:pPr>
              <w:spacing w:line="276" w:lineRule="auto"/>
              <w:rPr>
                <w:rFonts w:cs="Times New Roman"/>
                <w:szCs w:val="24"/>
              </w:rPr>
            </w:pPr>
            <w:r w:rsidRPr="007C1962">
              <w:rPr>
                <w:rFonts w:cs="Times New Roman"/>
                <w:szCs w:val="24"/>
              </w:rPr>
              <w:t>5) Выступающий использовал обращение к жителям страны, не характерное для советских руководителей.</w:t>
            </w:r>
          </w:p>
          <w:p w:rsidR="004B367D" w:rsidRPr="007C1962" w:rsidRDefault="004B367D" w:rsidP="004B367D">
            <w:pPr>
              <w:spacing w:line="276" w:lineRule="auto"/>
              <w:rPr>
                <w:rFonts w:cs="Times New Roman"/>
                <w:szCs w:val="24"/>
              </w:rPr>
            </w:pPr>
            <w:r w:rsidRPr="007C1962">
              <w:rPr>
                <w:rFonts w:cs="Times New Roman"/>
                <w:szCs w:val="24"/>
              </w:rPr>
              <w:t>6) Упоминаемый исторический деятель в этот момент занимал пост президента США.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094"/>
              <w:gridCol w:w="2054"/>
              <w:gridCol w:w="2019"/>
              <w:gridCol w:w="2055"/>
              <w:gridCol w:w="2019"/>
            </w:tblGrid>
            <w:tr w:rsidR="004B367D" w:rsidRPr="007C1962" w:rsidTr="004B367D">
              <w:tc>
                <w:tcPr>
                  <w:tcW w:w="1092" w:type="dxa"/>
                  <w:vMerge w:val="restart"/>
                  <w:tcBorders>
                    <w:top w:val="none" w:sz="4" w:space="0" w:color="000000"/>
                    <w:left w:val="none" w:sz="4" w:space="0" w:color="000000"/>
                    <w:bottom w:val="none" w:sz="4" w:space="0" w:color="000000"/>
                    <w:right w:val="single" w:sz="4" w:space="0" w:color="auto"/>
                  </w:tcBorders>
                  <w:vAlign w:val="center"/>
                </w:tcPr>
                <w:p w:rsidR="004B367D" w:rsidRPr="007C1962" w:rsidRDefault="004B367D" w:rsidP="004B367D">
                  <w:pPr>
                    <w:spacing w:after="0" w:line="276" w:lineRule="auto"/>
                    <w:rPr>
                      <w:rFonts w:cs="Times New Roman"/>
                      <w:szCs w:val="24"/>
                    </w:rPr>
                  </w:pPr>
                  <w:r w:rsidRPr="007C1962">
                    <w:rPr>
                      <w:rFonts w:cs="Times New Roman"/>
                      <w:szCs w:val="24"/>
                    </w:rPr>
                    <w:t>Ответ:</w:t>
                  </w:r>
                </w:p>
              </w:tc>
              <w:tc>
                <w:tcPr>
                  <w:tcW w:w="4069"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А</w:t>
                  </w:r>
                </w:p>
              </w:tc>
              <w:tc>
                <w:tcPr>
                  <w:tcW w:w="4070"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Б</w:t>
                  </w:r>
                </w:p>
              </w:tc>
            </w:tr>
            <w:tr w:rsidR="004B367D" w:rsidRPr="007C1962" w:rsidTr="004B367D">
              <w:tc>
                <w:tcPr>
                  <w:tcW w:w="0" w:type="auto"/>
                  <w:vMerge/>
                  <w:tcBorders>
                    <w:top w:val="none" w:sz="4" w:space="0" w:color="000000"/>
                    <w:left w:val="none" w:sz="4" w:space="0" w:color="000000"/>
                    <w:bottom w:val="none" w:sz="4" w:space="0" w:color="000000"/>
                    <w:right w:val="single" w:sz="4" w:space="0" w:color="auto"/>
                  </w:tcBorders>
                  <w:vAlign w:val="center"/>
                </w:tcPr>
                <w:p w:rsidR="004B367D" w:rsidRPr="007C1962" w:rsidRDefault="004B367D" w:rsidP="004B367D">
                  <w:pPr>
                    <w:spacing w:after="0" w:line="276" w:lineRule="auto"/>
                    <w:rPr>
                      <w:rFonts w:cs="Times New Roman"/>
                      <w:szCs w:val="24"/>
                    </w:rPr>
                  </w:pPr>
                </w:p>
              </w:tc>
              <w:tc>
                <w:tcPr>
                  <w:tcW w:w="205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1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5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1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7.</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Какие из перечисленных европейских стран, входили в Антигитлеровскую коалицию?</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Китай</w:t>
            </w:r>
          </w:p>
          <w:p w:rsidR="004B367D" w:rsidRPr="007C1962" w:rsidRDefault="004B367D" w:rsidP="004B367D">
            <w:pPr>
              <w:spacing w:line="276" w:lineRule="auto"/>
              <w:rPr>
                <w:rFonts w:cs="Times New Roman"/>
                <w:szCs w:val="24"/>
              </w:rPr>
            </w:pPr>
            <w:r w:rsidRPr="007C1962">
              <w:rPr>
                <w:rFonts w:cs="Times New Roman"/>
                <w:szCs w:val="24"/>
              </w:rPr>
              <w:t>2. Великобритания</w:t>
            </w:r>
          </w:p>
          <w:p w:rsidR="004B367D" w:rsidRPr="007C1962" w:rsidRDefault="004B367D" w:rsidP="004B367D">
            <w:pPr>
              <w:spacing w:line="276" w:lineRule="auto"/>
              <w:rPr>
                <w:rFonts w:cs="Times New Roman"/>
                <w:szCs w:val="24"/>
              </w:rPr>
            </w:pPr>
            <w:r w:rsidRPr="007C1962">
              <w:rPr>
                <w:rFonts w:cs="Times New Roman"/>
                <w:szCs w:val="24"/>
              </w:rPr>
              <w:t>3. Австрия</w:t>
            </w:r>
          </w:p>
          <w:p w:rsidR="004B367D" w:rsidRPr="007C1962" w:rsidRDefault="004B367D" w:rsidP="004B367D">
            <w:pPr>
              <w:spacing w:line="276" w:lineRule="auto"/>
              <w:rPr>
                <w:rFonts w:cs="Times New Roman"/>
                <w:szCs w:val="24"/>
              </w:rPr>
            </w:pPr>
            <w:r w:rsidRPr="007C1962">
              <w:rPr>
                <w:rFonts w:cs="Times New Roman"/>
                <w:szCs w:val="24"/>
              </w:rPr>
              <w:t>4. Венгрия</w:t>
            </w:r>
          </w:p>
          <w:p w:rsidR="004B367D" w:rsidRPr="007C1962" w:rsidRDefault="004B367D" w:rsidP="004B367D">
            <w:pPr>
              <w:spacing w:line="276" w:lineRule="auto"/>
              <w:rPr>
                <w:rFonts w:cs="Times New Roman"/>
                <w:szCs w:val="24"/>
              </w:rPr>
            </w:pPr>
            <w:r w:rsidRPr="007C1962">
              <w:rPr>
                <w:rFonts w:cs="Times New Roman"/>
                <w:szCs w:val="24"/>
              </w:rPr>
              <w:t>5. Чехословакия</w:t>
            </w:r>
          </w:p>
          <w:p w:rsidR="004B367D" w:rsidRPr="007C1962" w:rsidRDefault="004B367D" w:rsidP="004B367D">
            <w:pPr>
              <w:spacing w:line="276" w:lineRule="auto"/>
              <w:rPr>
                <w:rFonts w:cs="Times New Roman"/>
                <w:szCs w:val="24"/>
              </w:rPr>
            </w:pPr>
            <w:r w:rsidRPr="007C1962">
              <w:rPr>
                <w:rFonts w:cs="Times New Roman"/>
                <w:szCs w:val="24"/>
              </w:rPr>
              <w:t>6. Югославия</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both"/>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8.</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произведениями культуры и их авторами: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ind w:left="708"/>
              <w:rPr>
                <w:rFonts w:cs="Times New Roman"/>
                <w:szCs w:val="24"/>
              </w:rPr>
            </w:pPr>
            <w:r w:rsidRPr="007C1962">
              <w:rPr>
                <w:rFonts w:cs="Times New Roman"/>
                <w:szCs w:val="24"/>
              </w:rPr>
              <w:t>ПРОИЗВЕДЕНИЯ</w:t>
            </w:r>
          </w:p>
          <w:p w:rsidR="004B367D" w:rsidRPr="007C1962" w:rsidRDefault="004B367D" w:rsidP="004B367D">
            <w:pPr>
              <w:spacing w:line="276" w:lineRule="auto"/>
              <w:rPr>
                <w:rFonts w:cs="Times New Roman"/>
                <w:szCs w:val="24"/>
              </w:rPr>
            </w:pPr>
            <w:r w:rsidRPr="007C1962">
              <w:rPr>
                <w:rFonts w:cs="Times New Roman"/>
                <w:szCs w:val="24"/>
              </w:rPr>
              <w:t>А) Музыка к фильму «Александр Невский»</w:t>
            </w:r>
          </w:p>
          <w:p w:rsidR="004B367D" w:rsidRPr="007C1962" w:rsidRDefault="004B367D" w:rsidP="004B367D">
            <w:pPr>
              <w:spacing w:line="276" w:lineRule="auto"/>
              <w:rPr>
                <w:rFonts w:cs="Times New Roman"/>
                <w:szCs w:val="24"/>
              </w:rPr>
            </w:pPr>
            <w:r w:rsidRPr="007C1962">
              <w:rPr>
                <w:rFonts w:cs="Times New Roman"/>
                <w:szCs w:val="24"/>
              </w:rPr>
              <w:t>Б) «Броненосец «Потемкин»</w:t>
            </w:r>
          </w:p>
          <w:p w:rsidR="004B367D" w:rsidRPr="007C1962" w:rsidRDefault="004B367D" w:rsidP="004B367D">
            <w:pPr>
              <w:spacing w:line="276" w:lineRule="auto"/>
              <w:rPr>
                <w:rFonts w:cs="Times New Roman"/>
                <w:szCs w:val="24"/>
              </w:rPr>
            </w:pPr>
            <w:r w:rsidRPr="007C1962">
              <w:rPr>
                <w:rFonts w:cs="Times New Roman"/>
                <w:szCs w:val="24"/>
              </w:rPr>
              <w:t>В) «Хождение по мукам»</w:t>
            </w:r>
          </w:p>
          <w:p w:rsidR="004B367D" w:rsidRPr="007C1962" w:rsidRDefault="004B367D" w:rsidP="004B367D">
            <w:pPr>
              <w:spacing w:line="276" w:lineRule="auto"/>
              <w:rPr>
                <w:rFonts w:cs="Times New Roman"/>
                <w:szCs w:val="24"/>
              </w:rPr>
            </w:pPr>
            <w:r w:rsidRPr="007C1962">
              <w:rPr>
                <w:rFonts w:cs="Times New Roman"/>
                <w:szCs w:val="24"/>
              </w:rPr>
              <w:t>Г) «Веселые ребята»</w:t>
            </w:r>
          </w:p>
          <w:p w:rsidR="004B367D" w:rsidRPr="007C1962" w:rsidRDefault="004B367D" w:rsidP="004B367D">
            <w:pPr>
              <w:spacing w:line="276" w:lineRule="auto"/>
              <w:jc w:val="center"/>
              <w:rPr>
                <w:rFonts w:cs="Times New Roman"/>
                <w:szCs w:val="24"/>
              </w:rPr>
            </w:pPr>
          </w:p>
        </w:tc>
        <w:tc>
          <w:tcPr>
            <w:tcW w:w="4647" w:type="dxa"/>
          </w:tcPr>
          <w:p w:rsidR="004B367D" w:rsidRPr="007C1962" w:rsidRDefault="004B367D" w:rsidP="004B367D">
            <w:pPr>
              <w:spacing w:line="276" w:lineRule="auto"/>
              <w:ind w:left="708"/>
              <w:rPr>
                <w:rFonts w:cs="Times New Roman"/>
                <w:szCs w:val="24"/>
              </w:rPr>
            </w:pPr>
            <w:r w:rsidRPr="007C1962">
              <w:rPr>
                <w:rFonts w:cs="Times New Roman"/>
                <w:szCs w:val="24"/>
              </w:rPr>
              <w:t>АВТОР</w:t>
            </w:r>
          </w:p>
          <w:p w:rsidR="004B367D" w:rsidRPr="007C1962" w:rsidRDefault="004B367D" w:rsidP="004B367D">
            <w:pPr>
              <w:spacing w:line="276" w:lineRule="auto"/>
              <w:rPr>
                <w:rFonts w:cs="Times New Roman"/>
                <w:szCs w:val="24"/>
              </w:rPr>
            </w:pPr>
            <w:r w:rsidRPr="007C1962">
              <w:rPr>
                <w:rFonts w:cs="Times New Roman"/>
                <w:szCs w:val="24"/>
              </w:rPr>
              <w:t>1) Г.В. Александров</w:t>
            </w:r>
          </w:p>
          <w:p w:rsidR="004B367D" w:rsidRPr="007C1962" w:rsidRDefault="004B367D" w:rsidP="004B367D">
            <w:pPr>
              <w:spacing w:line="276" w:lineRule="auto"/>
              <w:rPr>
                <w:rFonts w:cs="Times New Roman"/>
                <w:szCs w:val="24"/>
              </w:rPr>
            </w:pPr>
            <w:r w:rsidRPr="007C1962">
              <w:rPr>
                <w:rFonts w:cs="Times New Roman"/>
                <w:szCs w:val="24"/>
              </w:rPr>
              <w:t>2) А.Н. Толстой</w:t>
            </w:r>
          </w:p>
          <w:p w:rsidR="004B367D" w:rsidRPr="007C1962" w:rsidRDefault="004B367D" w:rsidP="004B367D">
            <w:pPr>
              <w:spacing w:line="276" w:lineRule="auto"/>
              <w:rPr>
                <w:rFonts w:cs="Times New Roman"/>
                <w:szCs w:val="24"/>
              </w:rPr>
            </w:pPr>
            <w:r w:rsidRPr="007C1962">
              <w:rPr>
                <w:rFonts w:cs="Times New Roman"/>
                <w:szCs w:val="24"/>
              </w:rPr>
              <w:t>3) С.С. Прокофьев</w:t>
            </w:r>
          </w:p>
          <w:p w:rsidR="004B367D" w:rsidRPr="007C1962" w:rsidRDefault="004B367D" w:rsidP="004B367D">
            <w:pPr>
              <w:spacing w:line="276" w:lineRule="auto"/>
              <w:rPr>
                <w:rFonts w:cs="Times New Roman"/>
                <w:szCs w:val="24"/>
              </w:rPr>
            </w:pPr>
            <w:r w:rsidRPr="007C1962">
              <w:rPr>
                <w:rFonts w:cs="Times New Roman"/>
                <w:szCs w:val="24"/>
              </w:rPr>
              <w:t>4) М.А. Булгаков</w:t>
            </w:r>
          </w:p>
          <w:p w:rsidR="004B367D" w:rsidRPr="007C1962" w:rsidRDefault="004B367D" w:rsidP="004B367D">
            <w:pPr>
              <w:spacing w:line="276" w:lineRule="auto"/>
              <w:rPr>
                <w:rFonts w:cs="Times New Roman"/>
                <w:szCs w:val="24"/>
              </w:rPr>
            </w:pPr>
            <w:r w:rsidRPr="007C1962">
              <w:rPr>
                <w:rFonts w:cs="Times New Roman"/>
                <w:szCs w:val="24"/>
              </w:rPr>
              <w:t>5) С.М. Эйзенштейн</w:t>
            </w:r>
          </w:p>
          <w:p w:rsidR="004B367D" w:rsidRPr="007C1962" w:rsidRDefault="004B367D" w:rsidP="004B367D">
            <w:pPr>
              <w:spacing w:line="276" w:lineRule="auto"/>
              <w:rPr>
                <w:rFonts w:cs="Times New Roman"/>
                <w:szCs w:val="24"/>
              </w:rPr>
            </w:pPr>
            <w:r w:rsidRPr="007C1962">
              <w:rPr>
                <w:rFonts w:cs="Times New Roman"/>
                <w:szCs w:val="24"/>
              </w:rPr>
              <w:t>6) И.О. Дунаевский</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9.</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Прочтите отрывок из записи заседания глав правительств и укажите фамилию политика, несколько раз пропущенную в тексте.</w:t>
            </w:r>
          </w:p>
        </w:tc>
      </w:tr>
      <w:tr w:rsidR="004B367D" w:rsidRPr="007C1962" w:rsidTr="004B367D">
        <w:trPr>
          <w:trHeight w:val="1378"/>
        </w:trPr>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Второй раз вопрос о расчленении Германии обсуждался между ним, __________, 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w:t>
            </w:r>
          </w:p>
          <w:p w:rsidR="004B367D" w:rsidRPr="007C1962" w:rsidRDefault="004B367D" w:rsidP="004B367D">
            <w:pPr>
              <w:spacing w:line="276" w:lineRule="auto"/>
              <w:jc w:val="both"/>
              <w:rPr>
                <w:rFonts w:cs="Times New Roman"/>
                <w:szCs w:val="24"/>
              </w:rPr>
            </w:pPr>
            <w:r w:rsidRPr="007C1962">
              <w:rPr>
                <w:rFonts w:cs="Times New Roman"/>
                <w:szCs w:val="24"/>
              </w:rPr>
              <w:t>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 __________ в Москве, представляют собой подход к вопросу в самых общих чертах, без точного плана.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Ответ: ________________.</w:t>
            </w:r>
          </w:p>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10.</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Прочитайте фрагмент беседы председателя Совета народных комиссаров И.В. Сталина с послом Великобритании в СССР С. Криппсом</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 xml:space="preserve">Мы, заявил Криппс, не хотим заключать соглашения до тех пор, пока не пройдём 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скороиспечённое соглашение. </w:t>
            </w:r>
          </w:p>
          <w:p w:rsidR="004B367D" w:rsidRPr="007C1962" w:rsidRDefault="004B367D" w:rsidP="004B367D">
            <w:pPr>
              <w:spacing w:line="276" w:lineRule="auto"/>
              <w:jc w:val="both"/>
              <w:rPr>
                <w:rFonts w:cs="Times New Roman"/>
                <w:szCs w:val="24"/>
              </w:rPr>
            </w:pPr>
            <w:r w:rsidRPr="007C1962">
              <w:rPr>
                <w:rFonts w:cs="Times New Roman"/>
                <w:szCs w:val="24"/>
              </w:rPr>
              <w:t xml:space="preserve">Сталин выразил удивление по поводу заявления Криппса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Криппс,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 </w:t>
            </w:r>
          </w:p>
          <w:p w:rsidR="004B367D" w:rsidRPr="007C1962" w:rsidRDefault="004B367D" w:rsidP="004B367D">
            <w:pPr>
              <w:spacing w:line="276" w:lineRule="auto"/>
              <w:jc w:val="both"/>
              <w:rPr>
                <w:rFonts w:cs="Times New Roman"/>
                <w:szCs w:val="24"/>
              </w:rPr>
            </w:pPr>
            <w:r w:rsidRPr="007C1962">
              <w:rPr>
                <w:rFonts w:cs="Times New Roman"/>
                <w:szCs w:val="24"/>
              </w:rPr>
              <w:t xml:space="preserve">Криппс выразил предположение, что, возможно, существует неясность в трактовке самого слова «соглашение». Сталин разъяснил Криппсу, как он понимает соглашение. </w:t>
            </w:r>
          </w:p>
          <w:p w:rsidR="004B367D" w:rsidRPr="007C1962" w:rsidRDefault="004B367D" w:rsidP="004B367D">
            <w:pPr>
              <w:spacing w:line="276" w:lineRule="auto"/>
              <w:jc w:val="both"/>
              <w:rPr>
                <w:rFonts w:cs="Times New Roman"/>
                <w:szCs w:val="24"/>
              </w:rPr>
            </w:pPr>
            <w:r w:rsidRPr="007C1962">
              <w:rPr>
                <w:rFonts w:cs="Times New Roman"/>
                <w:szCs w:val="24"/>
              </w:rPr>
              <w:t xml:space="preserve">1. Англия и СССР обязываются оказывать друг другу вооружённую помощь в войне с Германией. </w:t>
            </w:r>
          </w:p>
          <w:p w:rsidR="004B367D" w:rsidRPr="007C1962" w:rsidRDefault="004B367D" w:rsidP="004B367D">
            <w:pPr>
              <w:spacing w:line="276" w:lineRule="auto"/>
              <w:jc w:val="both"/>
              <w:rPr>
                <w:rFonts w:cs="Times New Roman"/>
                <w:szCs w:val="24"/>
              </w:rPr>
            </w:pPr>
            <w:r w:rsidRPr="007C1962">
              <w:rPr>
                <w:rFonts w:cs="Times New Roman"/>
                <w:szCs w:val="24"/>
              </w:rPr>
              <w:t xml:space="preserve">2. Обе стороны обязываются не заключать сепаратного мира. </w:t>
            </w:r>
          </w:p>
          <w:p w:rsidR="004B367D" w:rsidRPr="007C1962" w:rsidRDefault="004B367D" w:rsidP="004B367D">
            <w:pPr>
              <w:spacing w:line="276" w:lineRule="auto"/>
              <w:jc w:val="both"/>
              <w:rPr>
                <w:rFonts w:cs="Times New Roman"/>
                <w:szCs w:val="24"/>
              </w:rPr>
            </w:pPr>
            <w:r w:rsidRPr="007C1962">
              <w:rPr>
                <w:rFonts w:cs="Times New Roman"/>
                <w:szCs w:val="24"/>
              </w:rPr>
              <w:t>При подобной элементарной постановке вопроса непонятны причины нерешительности Англии.</w:t>
            </w:r>
          </w:p>
          <w:p w:rsidR="004B367D" w:rsidRPr="007C1962" w:rsidRDefault="004B367D" w:rsidP="004B367D">
            <w:pPr>
              <w:spacing w:line="276" w:lineRule="auto"/>
              <w:jc w:val="both"/>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Используя текст и знания по истории, выберите в приведённом списке три верных суждения.</w:t>
            </w:r>
          </w:p>
          <w:p w:rsidR="004B367D" w:rsidRPr="007C1962" w:rsidRDefault="004B367D" w:rsidP="004B367D">
            <w:pPr>
              <w:spacing w:line="276" w:lineRule="auto"/>
              <w:rPr>
                <w:rFonts w:cs="Times New Roman"/>
                <w:szCs w:val="24"/>
              </w:rPr>
            </w:pPr>
          </w:p>
          <w:p w:rsidR="004B367D" w:rsidRPr="007C1962" w:rsidRDefault="004B367D" w:rsidP="004B367D">
            <w:pPr>
              <w:spacing w:line="276" w:lineRule="auto"/>
              <w:jc w:val="both"/>
              <w:rPr>
                <w:rFonts w:cs="Times New Roman"/>
                <w:szCs w:val="24"/>
              </w:rPr>
            </w:pPr>
            <w:r w:rsidRPr="007C1962">
              <w:rPr>
                <w:rFonts w:cs="Times New Roman"/>
                <w:szCs w:val="24"/>
              </w:rPr>
              <w:t>Запишите в таблицу цифры, под которыми они указаны.</w:t>
            </w:r>
          </w:p>
          <w:p w:rsidR="004B367D" w:rsidRPr="007C1962" w:rsidRDefault="004B367D" w:rsidP="004B367D">
            <w:pPr>
              <w:spacing w:line="276" w:lineRule="auto"/>
              <w:jc w:val="both"/>
              <w:rPr>
                <w:rFonts w:cs="Times New Roman"/>
                <w:szCs w:val="24"/>
              </w:rPr>
            </w:pPr>
            <w:r w:rsidRPr="007C1962">
              <w:rPr>
                <w:rFonts w:cs="Times New Roman"/>
                <w:szCs w:val="24"/>
              </w:rPr>
              <w:t>1) Беседа состоялась в 1941 г.</w:t>
            </w:r>
          </w:p>
          <w:p w:rsidR="004B367D" w:rsidRPr="007C1962" w:rsidRDefault="004B367D" w:rsidP="004B367D">
            <w:pPr>
              <w:spacing w:line="276" w:lineRule="auto"/>
              <w:jc w:val="both"/>
              <w:rPr>
                <w:rFonts w:cs="Times New Roman"/>
                <w:szCs w:val="24"/>
              </w:rPr>
            </w:pPr>
            <w:r w:rsidRPr="007C1962">
              <w:rPr>
                <w:rFonts w:cs="Times New Roman"/>
                <w:szCs w:val="24"/>
              </w:rPr>
              <w:t xml:space="preserve">2) Премьер-министром Великобритании во время указанных событий был А. Чемберлен </w:t>
            </w:r>
          </w:p>
          <w:p w:rsidR="004B367D" w:rsidRPr="007C1962" w:rsidRDefault="004B367D" w:rsidP="004B367D">
            <w:pPr>
              <w:spacing w:line="276" w:lineRule="auto"/>
              <w:jc w:val="both"/>
              <w:rPr>
                <w:rFonts w:cs="Times New Roman"/>
                <w:szCs w:val="24"/>
              </w:rPr>
            </w:pPr>
            <w:r w:rsidRPr="007C1962">
              <w:rPr>
                <w:rFonts w:cs="Times New Roman"/>
                <w:szCs w:val="24"/>
              </w:rPr>
              <w:t>3) Переговоры проходили перед началом Второй мировой войны.</w:t>
            </w:r>
          </w:p>
          <w:p w:rsidR="004B367D" w:rsidRPr="007C1962" w:rsidRDefault="004B367D" w:rsidP="004B367D">
            <w:pPr>
              <w:spacing w:line="276" w:lineRule="auto"/>
              <w:jc w:val="both"/>
              <w:rPr>
                <w:rFonts w:cs="Times New Roman"/>
                <w:szCs w:val="24"/>
              </w:rPr>
            </w:pPr>
            <w:r w:rsidRPr="007C1962">
              <w:rPr>
                <w:rFonts w:cs="Times New Roman"/>
                <w:szCs w:val="24"/>
              </w:rPr>
              <w:t>4) Наркомом иностранных дел в этот период был В. М. Молотов</w:t>
            </w:r>
          </w:p>
          <w:p w:rsidR="004B367D" w:rsidRPr="007C1962" w:rsidRDefault="004B367D" w:rsidP="004B367D">
            <w:pPr>
              <w:spacing w:line="276" w:lineRule="auto"/>
              <w:jc w:val="both"/>
              <w:rPr>
                <w:rFonts w:cs="Times New Roman"/>
                <w:szCs w:val="24"/>
              </w:rPr>
            </w:pPr>
            <w:r w:rsidRPr="007C1962">
              <w:rPr>
                <w:rFonts w:cs="Times New Roman"/>
                <w:szCs w:val="24"/>
              </w:rPr>
              <w:t>5) После данных переговоров представители Великобритании и СССР разорвут дипломатические отношения.</w:t>
            </w:r>
          </w:p>
          <w:p w:rsidR="004B367D" w:rsidRPr="007C1962" w:rsidRDefault="004B367D" w:rsidP="004B367D">
            <w:pPr>
              <w:spacing w:line="276" w:lineRule="auto"/>
              <w:jc w:val="both"/>
              <w:rPr>
                <w:rFonts w:cs="Times New Roman"/>
                <w:szCs w:val="24"/>
              </w:rPr>
            </w:pPr>
            <w:r w:rsidRPr="007C1962">
              <w:rPr>
                <w:rFonts w:cs="Times New Roman"/>
                <w:szCs w:val="24"/>
              </w:rPr>
              <w:t>6) Одним из условий соглашения между СССР и Великобританией была обязанность не заключать сепаратного мира с Германией.</w:t>
            </w:r>
          </w:p>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tbl>
            <w:tblPr>
              <w:tblStyle w:val="af0"/>
              <w:tblpPr w:leftFromText="180" w:rightFromText="180" w:horzAnchor="margin" w:tblpXSpec="center" w:tblpY="400"/>
              <w:tblW w:w="0" w:type="auto"/>
              <w:tblLook w:val="04A0" w:firstRow="1" w:lastRow="0" w:firstColumn="1" w:lastColumn="0" w:noHBand="0" w:noVBand="1"/>
            </w:tblPr>
            <w:tblGrid>
              <w:gridCol w:w="6510"/>
            </w:tblGrid>
            <w:tr w:rsidR="004B367D" w:rsidRPr="007C1962" w:rsidTr="004B367D">
              <w:trPr>
                <w:trHeight w:val="469"/>
              </w:trPr>
              <w:tc>
                <w:tcPr>
                  <w:tcW w:w="651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схему</w:t>
                  </w:r>
                  <w:r w:rsidRPr="007C1962">
                    <w:rPr>
                      <w:rStyle w:val="af3"/>
                      <w:rFonts w:cs="Times New Roman"/>
                      <w:b/>
                      <w:i/>
                      <w:szCs w:val="24"/>
                    </w:rPr>
                    <w:footnoteReference w:id="4"/>
                  </w:r>
                  <w:r w:rsidRPr="007C1962">
                    <w:rPr>
                      <w:rFonts w:cs="Times New Roman"/>
                      <w:b/>
                      <w:i/>
                      <w:szCs w:val="24"/>
                    </w:rPr>
                    <w:t xml:space="preserve"> и выполните задания 11-13.</w:t>
                  </w:r>
                </w:p>
              </w:tc>
            </w:tr>
          </w:tbl>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center"/>
              <w:rPr>
                <w:rFonts w:cs="Times New Roman"/>
                <w:i/>
                <w:szCs w:val="24"/>
              </w:rPr>
            </w:pPr>
            <w:r w:rsidRPr="007C1962">
              <w:rPr>
                <w:rFonts w:cs="Times New Roman"/>
                <w:noProof/>
                <w:szCs w:val="24"/>
                <w:lang w:eastAsia="ru-RU"/>
              </w:rPr>
              <w:lastRenderedPageBreak/>
              <w:drawing>
                <wp:inline distT="0" distB="0" distL="0" distR="0" wp14:anchorId="42441869" wp14:editId="49694A9D">
                  <wp:extent cx="4433570" cy="5814991"/>
                  <wp:effectExtent l="0" t="0" r="5080" b="0"/>
                  <wp:docPr id="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4"/>
                          <a:stretch/>
                        </pic:blipFill>
                        <pic:spPr bwMode="auto">
                          <a:xfrm>
                            <a:off x="0" y="0"/>
                            <a:ext cx="4446679" cy="5832184"/>
                          </a:xfrm>
                          <a:prstGeom prst="rect">
                            <a:avLst/>
                          </a:prstGeom>
                          <a:noFill/>
                          <a:ln>
                            <a:noFill/>
                          </a:ln>
                        </pic:spPr>
                      </pic:pic>
                    </a:graphicData>
                  </a:graphic>
                </wp:inline>
              </w:drawing>
            </w:r>
          </w:p>
          <w:p w:rsidR="004B367D" w:rsidRPr="007C1962" w:rsidRDefault="004B367D" w:rsidP="004B367D">
            <w:pPr>
              <w:spacing w:line="276" w:lineRule="auto"/>
              <w:rPr>
                <w:rFonts w:cs="Times New Roman"/>
                <w:i/>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11.</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Назовите месяц, когда завершились боевые действия, обозначенные на карте стрелками.</w:t>
            </w:r>
          </w:p>
          <w:p w:rsidR="004B367D" w:rsidRPr="007C1962" w:rsidRDefault="004B367D" w:rsidP="004B367D">
            <w:pPr>
              <w:spacing w:line="276" w:lineRule="auto"/>
              <w:jc w:val="both"/>
              <w:rPr>
                <w:rFonts w:cs="Times New Roman"/>
                <w:b/>
                <w:szCs w:val="24"/>
              </w:rPr>
            </w:pPr>
            <w:r w:rsidRPr="007C1962">
              <w:rPr>
                <w:rFonts w:cs="Times New Roman"/>
                <w:szCs w:val="24"/>
              </w:rPr>
              <w:t>Ответ: ___________________________.</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12.</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Укажите название реки, которая обозначена цифрой «2».</w:t>
            </w:r>
          </w:p>
          <w:p w:rsidR="004B367D" w:rsidRPr="007C1962" w:rsidRDefault="004B367D" w:rsidP="004B367D">
            <w:pPr>
              <w:spacing w:line="276" w:lineRule="auto"/>
              <w:jc w:val="both"/>
              <w:rPr>
                <w:rFonts w:cs="Times New Roman"/>
                <w:szCs w:val="24"/>
              </w:rPr>
            </w:pPr>
            <w:r w:rsidRPr="007C1962">
              <w:rPr>
                <w:rFonts w:cs="Times New Roman"/>
                <w:szCs w:val="24"/>
              </w:rPr>
              <w:t>Ответ: ___________________________.</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13.</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Одним из фронтов Красной армии, участвовавших в событиях, обозначенных на карте, командовал Г.К. Жуков.</w:t>
            </w:r>
          </w:p>
          <w:p w:rsidR="004B367D" w:rsidRPr="007C1962" w:rsidRDefault="004B367D" w:rsidP="004B367D">
            <w:pPr>
              <w:spacing w:line="276" w:lineRule="auto"/>
              <w:jc w:val="both"/>
              <w:rPr>
                <w:rFonts w:cs="Times New Roman"/>
                <w:szCs w:val="24"/>
              </w:rPr>
            </w:pPr>
            <w:r w:rsidRPr="007C1962">
              <w:rPr>
                <w:rFonts w:cs="Times New Roman"/>
                <w:szCs w:val="24"/>
              </w:rPr>
              <w:t>2) Во время событий, которые обозначены на карте, произошла встреча советских войск с англо-американскими.</w:t>
            </w:r>
          </w:p>
          <w:p w:rsidR="004B367D" w:rsidRPr="007C1962" w:rsidRDefault="004B367D" w:rsidP="004B367D">
            <w:pPr>
              <w:spacing w:line="276" w:lineRule="auto"/>
              <w:jc w:val="both"/>
              <w:rPr>
                <w:rFonts w:cs="Times New Roman"/>
                <w:szCs w:val="24"/>
              </w:rPr>
            </w:pPr>
            <w:r w:rsidRPr="007C1962">
              <w:rPr>
                <w:rFonts w:cs="Times New Roman"/>
                <w:szCs w:val="24"/>
              </w:rPr>
              <w:t>3) В ходе событий, обозначенных на карте, была освобождена территория Белоруссии.</w:t>
            </w:r>
          </w:p>
          <w:p w:rsidR="004B367D" w:rsidRPr="007C1962" w:rsidRDefault="004B367D" w:rsidP="004B367D">
            <w:pPr>
              <w:spacing w:line="276" w:lineRule="auto"/>
              <w:jc w:val="both"/>
              <w:rPr>
                <w:rFonts w:cs="Times New Roman"/>
                <w:szCs w:val="24"/>
              </w:rPr>
            </w:pPr>
            <w:r w:rsidRPr="007C1962">
              <w:rPr>
                <w:rFonts w:cs="Times New Roman"/>
                <w:szCs w:val="24"/>
              </w:rPr>
              <w:t>4) Под цифрой «1» на схеме указан Берлин, с взятием которого окончилась Вторая мировая война.</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5) Указанные события привели к капитуляции одной из воющих стран.</w:t>
            </w:r>
          </w:p>
          <w:p w:rsidR="004B367D" w:rsidRPr="007C1962" w:rsidRDefault="004B367D" w:rsidP="004B367D">
            <w:pPr>
              <w:spacing w:line="276" w:lineRule="auto"/>
              <w:jc w:val="both"/>
              <w:rPr>
                <w:rFonts w:cs="Times New Roman"/>
                <w:szCs w:val="24"/>
              </w:rPr>
            </w:pPr>
            <w:r w:rsidRPr="007C1962">
              <w:rPr>
                <w:rFonts w:cs="Times New Roman"/>
                <w:szCs w:val="24"/>
              </w:rPr>
              <w:t>6) На карте обозначены действия Красной армии в ходе проведения Висло-Одерской операции.</w:t>
            </w:r>
          </w:p>
          <w:p w:rsidR="004B367D" w:rsidRPr="007C1962" w:rsidRDefault="004B367D" w:rsidP="004B367D">
            <w:pPr>
              <w:spacing w:line="276" w:lineRule="auto"/>
              <w:jc w:val="both"/>
              <w:rPr>
                <w:rFonts w:cs="Times New Roman"/>
                <w:i/>
                <w:szCs w:val="24"/>
              </w:rPr>
            </w:pPr>
            <w:r w:rsidRPr="007C1962">
              <w:rPr>
                <w:rFonts w:cs="Times New Roman"/>
                <w:i/>
                <w:szCs w:val="24"/>
              </w:rPr>
              <w:t>Запишите в таблицу выбранные цифры.</w:t>
            </w:r>
          </w:p>
          <w:tbl>
            <w:tblPr>
              <w:tblStyle w:val="af0"/>
              <w:tblW w:w="0" w:type="auto"/>
              <w:tblLook w:val="04A0" w:firstRow="1" w:lastRow="0" w:firstColumn="1" w:lastColumn="0" w:noHBand="0" w:noVBand="1"/>
            </w:tblPr>
            <w:tblGrid>
              <w:gridCol w:w="1272"/>
              <w:gridCol w:w="425"/>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both"/>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r>
          </w:tbl>
          <w:p w:rsidR="004B367D" w:rsidRPr="007C1962" w:rsidRDefault="004B367D" w:rsidP="004B367D">
            <w:pPr>
              <w:spacing w:line="276" w:lineRule="auto"/>
              <w:jc w:val="both"/>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b/>
                <w:szCs w:val="24"/>
              </w:rPr>
              <w:t xml:space="preserve"> </w:t>
            </w:r>
          </w:p>
          <w:tbl>
            <w:tblPr>
              <w:tblStyle w:val="af0"/>
              <w:tblW w:w="0" w:type="auto"/>
              <w:jc w:val="center"/>
              <w:tblLook w:val="04A0" w:firstRow="1" w:lastRow="0" w:firstColumn="1" w:lastColumn="0" w:noHBand="0" w:noVBand="1"/>
            </w:tblPr>
            <w:tblGrid>
              <w:gridCol w:w="7543"/>
            </w:tblGrid>
            <w:tr w:rsidR="004B367D" w:rsidRPr="007C1962" w:rsidTr="004B367D">
              <w:trPr>
                <w:trHeight w:val="469"/>
                <w:jc w:val="center"/>
              </w:trPr>
              <w:tc>
                <w:tcPr>
                  <w:tcW w:w="7543"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изображение и выполните задание 14.</w:t>
                  </w:r>
                </w:p>
              </w:tc>
            </w:tr>
          </w:tbl>
          <w:p w:rsidR="004B367D" w:rsidRPr="007C1962" w:rsidRDefault="004B367D" w:rsidP="004B367D">
            <w:pPr>
              <w:spacing w:line="276" w:lineRule="auto"/>
              <w:jc w:val="center"/>
              <w:rPr>
                <w:rFonts w:cs="Times New Roman"/>
                <w:szCs w:val="24"/>
              </w:rPr>
            </w:pPr>
            <w:r w:rsidRPr="007C1962">
              <w:rPr>
                <w:rFonts w:cs="Times New Roman"/>
                <w:noProof/>
                <w:szCs w:val="24"/>
                <w:lang w:eastAsia="ru-RU"/>
              </w:rPr>
              <w:drawing>
                <wp:inline distT="0" distB="0" distL="0" distR="0" wp14:anchorId="67603409" wp14:editId="70B936A7">
                  <wp:extent cx="5324475" cy="3179301"/>
                  <wp:effectExtent l="0" t="0" r="0" b="2540"/>
                  <wp:docPr id="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5"/>
                          <a:stretch/>
                        </pic:blipFill>
                        <pic:spPr bwMode="auto">
                          <a:xfrm>
                            <a:off x="0" y="0"/>
                            <a:ext cx="5332371" cy="3184016"/>
                          </a:xfrm>
                          <a:prstGeom prst="rect">
                            <a:avLst/>
                          </a:prstGeom>
                          <a:noFill/>
                          <a:ln>
                            <a:noFill/>
                          </a:ln>
                        </pic:spPr>
                      </pic:pic>
                    </a:graphicData>
                  </a:graphic>
                </wp:inline>
              </w:drawing>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14.</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 данном плакате являются верными? Выберите два суждения из пяти предложенных. Запишите в таблицу цифры, под которыми они указаны.</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Автором данной скульптуры был Е.В. Вучетич.</w:t>
            </w:r>
          </w:p>
          <w:p w:rsidR="004B367D" w:rsidRPr="007C1962" w:rsidRDefault="004B367D" w:rsidP="004B367D">
            <w:pPr>
              <w:spacing w:line="276" w:lineRule="auto"/>
              <w:rPr>
                <w:rFonts w:cs="Times New Roman"/>
                <w:szCs w:val="24"/>
              </w:rPr>
            </w:pPr>
            <w:r w:rsidRPr="007C1962">
              <w:rPr>
                <w:rFonts w:cs="Times New Roman"/>
                <w:szCs w:val="24"/>
              </w:rPr>
              <w:t>2) Данная скульптура выполнена в стиле социалистического реализма.</w:t>
            </w:r>
          </w:p>
          <w:p w:rsidR="004B367D" w:rsidRPr="007C1962" w:rsidRDefault="004B367D" w:rsidP="004B367D">
            <w:pPr>
              <w:spacing w:line="276" w:lineRule="auto"/>
              <w:rPr>
                <w:rFonts w:cs="Times New Roman"/>
                <w:szCs w:val="24"/>
              </w:rPr>
            </w:pPr>
            <w:r w:rsidRPr="007C1962">
              <w:rPr>
                <w:rFonts w:cs="Times New Roman"/>
                <w:szCs w:val="24"/>
              </w:rPr>
              <w:t>3) Данное произведение иллюстрирует классовое единство буржуазии и крестьян.</w:t>
            </w:r>
          </w:p>
          <w:p w:rsidR="004B367D" w:rsidRPr="007C1962" w:rsidRDefault="004B367D" w:rsidP="004B367D">
            <w:pPr>
              <w:spacing w:line="276" w:lineRule="auto"/>
              <w:rPr>
                <w:rFonts w:cs="Times New Roman"/>
                <w:szCs w:val="24"/>
              </w:rPr>
            </w:pPr>
            <w:r w:rsidRPr="007C1962">
              <w:rPr>
                <w:rFonts w:cs="Times New Roman"/>
                <w:szCs w:val="24"/>
              </w:rPr>
              <w:t>4) Скульптура находится в Санкт-Петербурге.</w:t>
            </w:r>
          </w:p>
          <w:p w:rsidR="004B367D" w:rsidRPr="007C1962" w:rsidRDefault="004B367D" w:rsidP="004B367D">
            <w:pPr>
              <w:spacing w:line="276" w:lineRule="auto"/>
              <w:rPr>
                <w:rFonts w:cs="Times New Roman"/>
                <w:szCs w:val="24"/>
              </w:rPr>
            </w:pPr>
            <w:r w:rsidRPr="007C1962">
              <w:rPr>
                <w:rFonts w:cs="Times New Roman"/>
                <w:szCs w:val="24"/>
              </w:rPr>
              <w:t>5) Памятник стал логотипом одной из советских киностудий.</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15.</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 xml:space="preserve">Какие картины были созданы в то же самое десятилетие </w:t>
            </w:r>
            <w:r w:rsidRPr="007C1962">
              <w:rPr>
                <w:rFonts w:cs="Times New Roman"/>
                <w:b/>
                <w:szCs w:val="24"/>
                <w:lang w:val="en-US"/>
              </w:rPr>
              <w:t>XX</w:t>
            </w:r>
            <w:r w:rsidRPr="007C1962">
              <w:rPr>
                <w:rFonts w:cs="Times New Roman"/>
                <w:b/>
                <w:szCs w:val="24"/>
              </w:rPr>
              <w:t xml:space="preserve"> века, что и скульптура из предыдущего задания? В ответе запишите две цифры, под которыми они указаны</w:t>
            </w:r>
          </w:p>
        </w:tc>
      </w:tr>
      <w:tr w:rsidR="004B367D" w:rsidRPr="007C1962" w:rsidTr="004B367D">
        <w:trPr>
          <w:trHeight w:val="140"/>
        </w:trPr>
        <w:tc>
          <w:tcPr>
            <w:tcW w:w="566" w:type="dxa"/>
            <w:vMerge w:val="restart"/>
          </w:tcPr>
          <w:p w:rsidR="004B367D" w:rsidRPr="007C1962" w:rsidRDefault="004B367D" w:rsidP="004B367D">
            <w:pPr>
              <w:spacing w:line="276" w:lineRule="auto"/>
              <w:jc w:val="center"/>
              <w:rPr>
                <w:rFonts w:cs="Times New Roman"/>
                <w:b/>
                <w:szCs w:val="24"/>
              </w:rPr>
            </w:pPr>
          </w:p>
        </w:tc>
        <w:tc>
          <w:tcPr>
            <w:tcW w:w="4821" w:type="dxa"/>
          </w:tcPr>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noProof/>
                <w:szCs w:val="24"/>
                <w:lang w:eastAsia="ru-RU"/>
              </w:rPr>
              <w:drawing>
                <wp:inline distT="0" distB="0" distL="0" distR="0" wp14:anchorId="0C728867" wp14:editId="20E781E8">
                  <wp:extent cx="2552700" cy="201930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6"/>
                          <a:stretch/>
                        </pic:blipFill>
                        <pic:spPr bwMode="auto">
                          <a:xfrm>
                            <a:off x="0" y="0"/>
                            <a:ext cx="2552700" cy="2019300"/>
                          </a:xfrm>
                          <a:prstGeom prst="rect">
                            <a:avLst/>
                          </a:prstGeom>
                          <a:noFill/>
                          <a:ln>
                            <a:noFill/>
                          </a:ln>
                        </pic:spPr>
                      </pic:pic>
                    </a:graphicData>
                  </a:graphic>
                </wp:inline>
              </w:drawing>
            </w:r>
          </w:p>
        </w:tc>
        <w:tc>
          <w:tcPr>
            <w:tcW w:w="4822" w:type="dxa"/>
          </w:tcPr>
          <w:p w:rsidR="004B367D" w:rsidRPr="007C1962" w:rsidRDefault="004B367D" w:rsidP="004B367D">
            <w:pPr>
              <w:spacing w:line="276" w:lineRule="auto"/>
              <w:rPr>
                <w:rFonts w:cs="Times New Roman"/>
                <w:szCs w:val="24"/>
              </w:rPr>
            </w:pPr>
            <w:r w:rsidRPr="007C1962">
              <w:rPr>
                <w:rFonts w:cs="Times New Roman"/>
                <w:szCs w:val="24"/>
              </w:rPr>
              <w:t xml:space="preserve">2. </w:t>
            </w:r>
            <w:r w:rsidRPr="007C1962">
              <w:rPr>
                <w:rFonts w:cs="Times New Roman"/>
                <w:noProof/>
                <w:szCs w:val="24"/>
                <w:lang w:eastAsia="ru-RU"/>
              </w:rPr>
              <w:drawing>
                <wp:inline distT="0" distB="0" distL="0" distR="0" wp14:anchorId="6C6F5461" wp14:editId="060508CD">
                  <wp:extent cx="2619375" cy="1762125"/>
                  <wp:effectExtent l="0" t="0" r="0" b="0"/>
                  <wp:docPr id="10" name="Рисунок 7" descr="C:\Users\Владимир\AppData\Local\Microsoft\Windows\INetCache\Content.Word\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Владимир\AppData\Local\Microsoft\Windows\INetCache\Content.Word\s1200.jpg"/>
                          <pic:cNvPicPr>
                            <a:picLocks noChangeAspect="1"/>
                          </pic:cNvPicPr>
                        </pic:nvPicPr>
                        <pic:blipFill>
                          <a:blip r:embed="rId17"/>
                          <a:stretch/>
                        </pic:blipFill>
                        <pic:spPr bwMode="auto">
                          <a:xfrm>
                            <a:off x="0" y="0"/>
                            <a:ext cx="2619375" cy="1762125"/>
                          </a:xfrm>
                          <a:prstGeom prst="rect">
                            <a:avLst/>
                          </a:prstGeom>
                          <a:noFill/>
                          <a:ln>
                            <a:noFill/>
                          </a:ln>
                        </pic:spPr>
                      </pic:pic>
                    </a:graphicData>
                  </a:graphic>
                </wp:inline>
              </w:drawing>
            </w:r>
          </w:p>
        </w:tc>
      </w:tr>
      <w:tr w:rsidR="004B367D" w:rsidRPr="007C1962" w:rsidTr="004B367D">
        <w:trPr>
          <w:trHeight w:val="140"/>
        </w:trPr>
        <w:tc>
          <w:tcPr>
            <w:tcW w:w="0" w:type="auto"/>
            <w:vMerge/>
            <w:vAlign w:val="center"/>
          </w:tcPr>
          <w:p w:rsidR="004B367D" w:rsidRPr="007C1962" w:rsidRDefault="004B367D" w:rsidP="004B367D">
            <w:pPr>
              <w:spacing w:line="276" w:lineRule="auto"/>
              <w:rPr>
                <w:rFonts w:cs="Times New Roman"/>
                <w:b/>
                <w:szCs w:val="24"/>
              </w:rPr>
            </w:pPr>
          </w:p>
        </w:tc>
        <w:tc>
          <w:tcPr>
            <w:tcW w:w="4821" w:type="dxa"/>
          </w:tcPr>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noProof/>
                <w:szCs w:val="24"/>
                <w:lang w:eastAsia="ru-RU"/>
              </w:rPr>
              <w:drawing>
                <wp:inline distT="0" distB="0" distL="0" distR="0" wp14:anchorId="0A2F41D2" wp14:editId="51FCC23F">
                  <wp:extent cx="2705100" cy="1524000"/>
                  <wp:effectExtent l="0" t="0" r="0" b="0"/>
                  <wp:docPr id="11" name="Рисунок 8" descr="C:\Users\Владимир\AppData\Local\Microsoft\Windows\INetCache\Content.Word\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Владимир\AppData\Local\Microsoft\Windows\INetCache\Content.Word\original.jpg"/>
                          <pic:cNvPicPr>
                            <a:picLocks noChangeAspect="1"/>
                          </pic:cNvPicPr>
                        </pic:nvPicPr>
                        <pic:blipFill>
                          <a:blip r:embed="rId18"/>
                          <a:stretch/>
                        </pic:blipFill>
                        <pic:spPr bwMode="auto">
                          <a:xfrm>
                            <a:off x="0" y="0"/>
                            <a:ext cx="2705100" cy="1524000"/>
                          </a:xfrm>
                          <a:prstGeom prst="rect">
                            <a:avLst/>
                          </a:prstGeom>
                          <a:noFill/>
                          <a:ln>
                            <a:noFill/>
                          </a:ln>
                        </pic:spPr>
                      </pic:pic>
                    </a:graphicData>
                  </a:graphic>
                </wp:inline>
              </w:drawing>
            </w:r>
          </w:p>
        </w:tc>
        <w:tc>
          <w:tcPr>
            <w:tcW w:w="4822" w:type="dxa"/>
          </w:tcPr>
          <w:p w:rsidR="004B367D" w:rsidRPr="007C1962" w:rsidRDefault="004B367D" w:rsidP="004B367D">
            <w:pPr>
              <w:spacing w:line="276" w:lineRule="auto"/>
              <w:rPr>
                <w:rFonts w:cs="Times New Roman"/>
                <w:szCs w:val="24"/>
              </w:rPr>
            </w:pPr>
            <w:r w:rsidRPr="007C1962">
              <w:rPr>
                <w:rFonts w:cs="Times New Roman"/>
                <w:szCs w:val="24"/>
              </w:rPr>
              <w:t xml:space="preserve">4. </w:t>
            </w:r>
            <w:r w:rsidRPr="007C1962">
              <w:rPr>
                <w:rFonts w:cs="Times New Roman"/>
                <w:noProof/>
                <w:szCs w:val="24"/>
                <w:lang w:eastAsia="ru-RU"/>
              </w:rPr>
              <w:drawing>
                <wp:inline distT="0" distB="0" distL="0" distR="0" wp14:anchorId="68B4C420" wp14:editId="79D4E646">
                  <wp:extent cx="2495550" cy="1666875"/>
                  <wp:effectExtent l="0" t="0" r="0" b="0"/>
                  <wp:docPr id="12" name="Рисунок 9" descr="C:\Users\Владимир\AppData\Local\Microsoft\Windows\INetCache\Content.Word\9.-Rymshin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Владимир\AppData\Local\Microsoft\Windows\INetCache\Content.Word\9.-Rymshina_01.jpg"/>
                          <pic:cNvPicPr>
                            <a:picLocks noChangeAspect="1"/>
                          </pic:cNvPicPr>
                        </pic:nvPicPr>
                        <pic:blipFill>
                          <a:blip r:embed="rId19"/>
                          <a:stretch/>
                        </pic:blipFill>
                        <pic:spPr bwMode="auto">
                          <a:xfrm>
                            <a:off x="0" y="0"/>
                            <a:ext cx="2495550" cy="1666875"/>
                          </a:xfrm>
                          <a:prstGeom prst="rect">
                            <a:avLst/>
                          </a:prstGeom>
                          <a:noFill/>
                          <a:ln>
                            <a:noFill/>
                          </a:ln>
                        </pic:spPr>
                      </pic:pic>
                    </a:graphicData>
                  </a:graphic>
                </wp:inline>
              </w:drawing>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rPr>
                <w:rFonts w:cs="Times New Roman"/>
                <w:szCs w:val="24"/>
              </w:rPr>
            </w:pPr>
          </w:p>
          <w:tbl>
            <w:tblPr>
              <w:tblStyle w:val="af0"/>
              <w:tblW w:w="0" w:type="auto"/>
              <w:tblLook w:val="04A0" w:firstRow="1" w:lastRow="0" w:firstColumn="1" w:lastColumn="0" w:noHBand="0" w:noVBand="1"/>
            </w:tblPr>
            <w:tblGrid>
              <w:gridCol w:w="9244"/>
            </w:tblGrid>
            <w:tr w:rsidR="004B367D" w:rsidRPr="007C1962" w:rsidTr="004B367D">
              <w:trPr>
                <w:trHeight w:val="469"/>
              </w:trPr>
              <w:tc>
                <w:tcPr>
                  <w:tcW w:w="9244" w:type="dxa"/>
                  <w:tcBorders>
                    <w:top w:val="none" w:sz="4" w:space="0" w:color="000000"/>
                    <w:left w:val="none" w:sz="4" w:space="0" w:color="000000"/>
                    <w:bottom w:val="single" w:sz="4" w:space="0" w:color="auto"/>
                    <w:right w:val="none" w:sz="4" w:space="0" w:color="000000"/>
                  </w:tcBorders>
                  <w:vAlign w:val="center"/>
                </w:tcPr>
                <w:p w:rsidR="004B367D" w:rsidRPr="007C1962" w:rsidRDefault="004B367D" w:rsidP="004B367D">
                  <w:pPr>
                    <w:spacing w:line="276" w:lineRule="auto"/>
                    <w:jc w:val="center"/>
                    <w:rPr>
                      <w:rFonts w:cs="Times New Roman"/>
                      <w:b/>
                      <w:szCs w:val="24"/>
                    </w:rPr>
                  </w:pPr>
                  <w:r w:rsidRPr="007C1962">
                    <w:rPr>
                      <w:rFonts w:cs="Times New Roman"/>
                      <w:b/>
                      <w:szCs w:val="24"/>
                    </w:rPr>
                    <w:t>Часть 2</w:t>
                  </w:r>
                </w:p>
              </w:tc>
            </w:tr>
            <w:tr w:rsidR="004B367D" w:rsidRPr="007C1962" w:rsidTr="004B367D">
              <w:trPr>
                <w:trHeight w:val="469"/>
              </w:trPr>
              <w:tc>
                <w:tcPr>
                  <w:tcW w:w="9244"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b/>
                      <w:i/>
                      <w:szCs w:val="24"/>
                    </w:rPr>
                  </w:pPr>
                  <w:r w:rsidRPr="007C1962">
                    <w:rPr>
                      <w:rFonts w:cs="Times New Roman"/>
                      <w:b/>
                      <w:i/>
                      <w:szCs w:val="24"/>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tcPr>
          <w:p w:rsidR="004B367D" w:rsidRPr="007C1962" w:rsidRDefault="004B367D" w:rsidP="004B367D">
            <w:pPr>
              <w:spacing w:line="276" w:lineRule="auto"/>
              <w:rPr>
                <w:rFonts w:cs="Times New Roman"/>
                <w:b/>
                <w:szCs w:val="24"/>
              </w:rPr>
            </w:pPr>
            <w:r w:rsidRPr="007C1962">
              <w:rPr>
                <w:rFonts w:cs="Times New Roman"/>
                <w:szCs w:val="24"/>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tcPr>
          <w:p w:rsidR="004B367D" w:rsidRPr="007C1962" w:rsidRDefault="004B367D" w:rsidP="004B367D">
            <w:pPr>
              <w:spacing w:line="276" w:lineRule="auto"/>
              <w:rPr>
                <w:rFonts w:cs="Times New Roman"/>
                <w:b/>
                <w:szCs w:val="24"/>
              </w:rPr>
            </w:pPr>
            <w:r w:rsidRPr="007C1962">
              <w:rPr>
                <w:rFonts w:cs="Times New Roman"/>
                <w:b/>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«Период новой экономической политики (нэп) был периодом либерализации советского режима».</w:t>
            </w: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lastRenderedPageBreak/>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rPr>
          <w:rFonts w:cs="Times New Roman"/>
          <w:b/>
          <w:bCs/>
          <w:szCs w:val="24"/>
        </w:rPr>
      </w:pPr>
      <w:r w:rsidRPr="007C1962">
        <w:rPr>
          <w:rFonts w:cs="Times New Roman"/>
          <w:b/>
          <w:bCs/>
          <w:szCs w:val="24"/>
        </w:rPr>
        <w:br w:type="page"/>
      </w:r>
    </w:p>
    <w:p w:rsidR="004B367D" w:rsidRPr="007C1962" w:rsidRDefault="004B367D" w:rsidP="004B367D">
      <w:pPr>
        <w:spacing w:after="0" w:line="276" w:lineRule="auto"/>
        <w:jc w:val="center"/>
        <w:rPr>
          <w:rFonts w:cs="Times New Roman"/>
          <w:b/>
          <w:bCs/>
          <w:szCs w:val="24"/>
        </w:rPr>
      </w:pPr>
      <w:r w:rsidRPr="007C1962">
        <w:rPr>
          <w:rFonts w:cs="Times New Roman"/>
          <w:b/>
          <w:bCs/>
          <w:szCs w:val="24"/>
        </w:rPr>
        <w:lastRenderedPageBreak/>
        <w:t>Система оценивания экзаменационной работы по истории</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Часть 1</w:t>
      </w:r>
    </w:p>
    <w:p w:rsidR="004B367D" w:rsidRPr="007C1962" w:rsidRDefault="004B367D" w:rsidP="004B367D">
      <w:pPr>
        <w:spacing w:after="0" w:line="276" w:lineRule="auto"/>
        <w:ind w:firstLine="567"/>
        <w:rPr>
          <w:rFonts w:cs="Times New Roman"/>
          <w:szCs w:val="24"/>
        </w:rPr>
      </w:pPr>
      <w:r w:rsidRPr="007C1962">
        <w:rPr>
          <w:rFonts w:cs="Times New Roman"/>
          <w:szCs w:val="24"/>
        </w:rPr>
        <w:t xml:space="preserve">Полный правильный ответ на каждое из заданий 1, 3-4, 9, 11-12, 14 оценивается 1 баллом; неполный, неверный ответ или его отсутствие – 0 баллов. </w:t>
      </w:r>
    </w:p>
    <w:p w:rsidR="004B367D" w:rsidRPr="007C1962" w:rsidRDefault="004B367D" w:rsidP="004B367D">
      <w:pPr>
        <w:spacing w:after="0" w:line="276" w:lineRule="auto"/>
        <w:ind w:firstLine="567"/>
        <w:rPr>
          <w:rFonts w:cs="Times New Roman"/>
          <w:szCs w:val="24"/>
        </w:rPr>
      </w:pPr>
      <w:r w:rsidRPr="007C1962">
        <w:rPr>
          <w:rFonts w:cs="Times New Roman"/>
          <w:szCs w:val="24"/>
        </w:rPr>
        <w:t>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jc w:val="center"/>
        <w:rPr>
          <w:rFonts w:cs="Times New Roman"/>
          <w:b/>
          <w:bCs/>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4113"/>
      </w:tblGrid>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 задания</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Ответ</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312</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4516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Продразверстка</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4356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6</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1625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7</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3521</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9</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Сталин</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10</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146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11</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Май</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12</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Эльба</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13</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14</w:t>
            </w:r>
          </w:p>
        </w:tc>
        <w:tc>
          <w:tcPr>
            <w:tcW w:w="4113"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15</w:t>
            </w:r>
          </w:p>
        </w:tc>
        <w:tc>
          <w:tcPr>
            <w:tcW w:w="4113"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13</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Часть 2.</w:t>
      </w: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szCs w:val="24"/>
        </w:rPr>
      </w:pPr>
      <w:r w:rsidRPr="007C1962">
        <w:rPr>
          <w:rFonts w:cs="Times New Roman"/>
          <w:b/>
          <w:szCs w:val="24"/>
        </w:rPr>
        <w:t>Критерии оценивания заданий с развёрнутым ответом</w:t>
      </w: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8223"/>
        <w:gridCol w:w="1420"/>
      </w:tblGrid>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vMerge w:val="restart"/>
            <w:tcBorders>
              <w:left w:val="single" w:sz="4" w:space="0" w:color="auto"/>
            </w:tcBorders>
          </w:tcPr>
          <w:p w:rsidR="004B367D" w:rsidRPr="007C1962" w:rsidRDefault="004B367D" w:rsidP="004B367D">
            <w:pPr>
              <w:spacing w:line="276" w:lineRule="auto"/>
              <w:jc w:val="both"/>
              <w:rPr>
                <w:rFonts w:cs="Times New Roman"/>
                <w:b/>
                <w:szCs w:val="24"/>
              </w:rPr>
            </w:pPr>
            <w:r w:rsidRPr="007C1962">
              <w:rPr>
                <w:rFonts w:cs="Times New Roman"/>
                <w:szCs w:val="24"/>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 xml:space="preserve">Содержание верного ответа и указания по оцениванию </w:t>
            </w:r>
            <w:r w:rsidRPr="007C1962">
              <w:rPr>
                <w:rFonts w:cs="Times New Roman"/>
                <w:szCs w:val="24"/>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iCs/>
                <w:szCs w:val="24"/>
              </w:rPr>
            </w:pPr>
            <w:r w:rsidRPr="007C1962">
              <w:rPr>
                <w:rFonts w:cs="Times New Roman"/>
                <w:iCs/>
                <w:szCs w:val="24"/>
              </w:rPr>
              <w:t>Конференция: Тегеранская;</w:t>
            </w:r>
          </w:p>
          <w:p w:rsidR="004B367D" w:rsidRPr="007C1962" w:rsidRDefault="004B367D" w:rsidP="004B367D">
            <w:pPr>
              <w:spacing w:line="276" w:lineRule="auto"/>
              <w:rPr>
                <w:rFonts w:cs="Times New Roman"/>
                <w:iCs/>
                <w:szCs w:val="24"/>
              </w:rPr>
            </w:pPr>
            <w:r w:rsidRPr="007C1962">
              <w:rPr>
                <w:rFonts w:cs="Times New Roman"/>
                <w:iCs/>
                <w:szCs w:val="24"/>
              </w:rPr>
              <w:t xml:space="preserve">Могут быть указаны следующие </w:t>
            </w:r>
            <w:r w:rsidRPr="007C1962">
              <w:rPr>
                <w:rFonts w:cs="Times New Roman"/>
                <w:iCs/>
                <w:szCs w:val="24"/>
                <w:u w:val="single"/>
              </w:rPr>
              <w:t>причины</w:t>
            </w:r>
            <w:r w:rsidRPr="007C1962">
              <w:rPr>
                <w:rFonts w:cs="Times New Roman"/>
                <w:iCs/>
                <w:szCs w:val="24"/>
              </w:rPr>
              <w:t>:</w:t>
            </w:r>
          </w:p>
          <w:p w:rsidR="004B367D" w:rsidRPr="007C1962" w:rsidRDefault="004B367D" w:rsidP="004B367D">
            <w:pPr>
              <w:spacing w:line="276" w:lineRule="auto"/>
              <w:rPr>
                <w:rFonts w:cs="Times New Roman"/>
                <w:iCs/>
                <w:szCs w:val="24"/>
              </w:rPr>
            </w:pPr>
            <w:r w:rsidRPr="007C1962">
              <w:rPr>
                <w:rFonts w:cs="Times New Roman"/>
                <w:iCs/>
                <w:szCs w:val="24"/>
              </w:rPr>
              <w:t>1) в конце 1941 г. атака японских ВВС на американскую военную базу в Перл-Харборе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w:t>
            </w:r>
          </w:p>
          <w:p w:rsidR="004B367D" w:rsidRPr="007C1962" w:rsidRDefault="004B367D" w:rsidP="004B367D">
            <w:pPr>
              <w:spacing w:line="276" w:lineRule="auto"/>
              <w:rPr>
                <w:rFonts w:cs="Times New Roman"/>
                <w:iCs/>
                <w:szCs w:val="24"/>
              </w:rPr>
            </w:pPr>
            <w:r w:rsidRPr="007C1962">
              <w:rPr>
                <w:rFonts w:cs="Times New Roman"/>
                <w:iCs/>
                <w:szCs w:val="24"/>
              </w:rPr>
              <w:lastRenderedPageBreak/>
              <w:t>2) к началу войны существовали идеологические противоречия между союзниками, поэтому Англия и США были заинтересованы в ослаблении как Германии, так и СССР. Когда падение Германии стало неизбежным, наметились определенные сдвиги в процессе открытия Второго фронта;</w:t>
            </w:r>
          </w:p>
          <w:p w:rsidR="004B367D" w:rsidRPr="007C1962" w:rsidRDefault="004B367D" w:rsidP="004B367D">
            <w:pPr>
              <w:spacing w:line="276" w:lineRule="auto"/>
              <w:rPr>
                <w:rFonts w:cs="Times New Roman"/>
                <w:iCs/>
                <w:szCs w:val="24"/>
              </w:rPr>
            </w:pPr>
            <w:r w:rsidRPr="007C1962">
              <w:rPr>
                <w:rFonts w:cs="Times New Roman"/>
                <w:iCs/>
                <w:szCs w:val="24"/>
              </w:rPr>
              <w:t>3)в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w:t>
            </w:r>
          </w:p>
          <w:p w:rsidR="004B367D" w:rsidRPr="007C1962" w:rsidRDefault="004B367D" w:rsidP="004B367D">
            <w:pPr>
              <w:spacing w:line="276" w:lineRule="auto"/>
              <w:rPr>
                <w:rFonts w:cs="Times New Roman"/>
                <w:color w:val="000000"/>
                <w:szCs w:val="24"/>
              </w:rPr>
            </w:pPr>
            <w:r w:rsidRPr="007C1962">
              <w:rPr>
                <w:rFonts w:cs="Times New Roman"/>
                <w:iCs/>
                <w:szCs w:val="24"/>
              </w:rPr>
              <w:t>Могут быть указаны другие причины.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два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указана только один элемент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right"/>
              <w:rPr>
                <w:rFonts w:cs="Times New Roman"/>
                <w:i/>
                <w:szCs w:val="24"/>
              </w:rPr>
            </w:pPr>
            <w:r w:rsidRPr="007C1962">
              <w:rPr>
                <w:rFonts w:cs="Times New Roman"/>
                <w:i/>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i/>
                <w:szCs w:val="24"/>
              </w:rPr>
            </w:pPr>
            <w:r w:rsidRPr="007C1962">
              <w:rPr>
                <w:rFonts w:cs="Times New Roman"/>
                <w:i/>
                <w:szCs w:val="24"/>
              </w:rPr>
              <w:t>3</w:t>
            </w:r>
          </w:p>
        </w:tc>
      </w:tr>
      <w:tr w:rsidR="004B367D" w:rsidRPr="007C1962" w:rsidTr="004B367D">
        <w:tc>
          <w:tcPr>
            <w:tcW w:w="56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tcBorders>
          </w:tcPr>
          <w:p w:rsidR="004B367D" w:rsidRPr="007C1962" w:rsidRDefault="004B367D" w:rsidP="004B367D">
            <w:pPr>
              <w:spacing w:line="276" w:lineRule="auto"/>
              <w:jc w:val="right"/>
              <w:rPr>
                <w:rFonts w:cs="Times New Roman"/>
                <w:i/>
                <w:szCs w:val="24"/>
              </w:rPr>
            </w:pPr>
          </w:p>
        </w:tc>
        <w:tc>
          <w:tcPr>
            <w:tcW w:w="1420" w:type="dxa"/>
            <w:tcBorders>
              <w:top w:val="single" w:sz="4" w:space="0" w:color="auto"/>
            </w:tcBorders>
          </w:tcPr>
          <w:p w:rsidR="004B367D" w:rsidRPr="007C1962" w:rsidRDefault="004B367D" w:rsidP="004B367D">
            <w:pPr>
              <w:spacing w:line="276" w:lineRule="auto"/>
              <w:jc w:val="center"/>
              <w:rPr>
                <w:rFonts w:cs="Times New Roman"/>
                <w:i/>
                <w:szCs w:val="24"/>
              </w:rPr>
            </w:pPr>
          </w:p>
        </w:tc>
      </w:tr>
      <w:tr w:rsidR="004B367D" w:rsidRPr="007C1962" w:rsidTr="004B367D">
        <w:tc>
          <w:tcPr>
            <w:tcW w:w="566" w:type="dxa"/>
            <w:tcBorders>
              <w:top w:val="single" w:sz="4" w:space="0" w:color="auto"/>
              <w:lef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vMerge w:val="restart"/>
          </w:tcPr>
          <w:p w:rsidR="004B367D" w:rsidRPr="007C1962" w:rsidRDefault="004B367D" w:rsidP="004B367D">
            <w:pPr>
              <w:spacing w:line="276" w:lineRule="auto"/>
              <w:jc w:val="both"/>
              <w:rPr>
                <w:rFonts w:cs="Times New Roman"/>
                <w:szCs w:val="24"/>
              </w:rPr>
            </w:pPr>
            <w:r w:rsidRPr="007C1962">
              <w:rPr>
                <w:rFonts w:cs="Times New Roman"/>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4B367D" w:rsidRPr="007C1962" w:rsidRDefault="004B367D" w:rsidP="004B367D">
            <w:pPr>
              <w:spacing w:line="276" w:lineRule="auto"/>
              <w:jc w:val="both"/>
              <w:rPr>
                <w:rFonts w:cs="Times New Roman"/>
                <w:i/>
                <w:szCs w:val="24"/>
              </w:rPr>
            </w:pPr>
            <w:r w:rsidRPr="007C1962">
              <w:rPr>
                <w:rFonts w:cs="Times New Roman"/>
                <w:i/>
                <w:szCs w:val="24"/>
              </w:rPr>
              <w:t>«Период новой экономической политики (нэп) был периодом либерализации советского режима».</w:t>
            </w:r>
          </w:p>
          <w:p w:rsidR="004B367D" w:rsidRPr="007C1962" w:rsidRDefault="004B367D" w:rsidP="004B367D">
            <w:pPr>
              <w:spacing w:line="276" w:lineRule="auto"/>
              <w:jc w:val="both"/>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jc w:val="both"/>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jc w:val="both"/>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b/>
                <w:szCs w:val="24"/>
              </w:rPr>
            </w:pPr>
            <w:r w:rsidRPr="007C1962">
              <w:rPr>
                <w:rFonts w:cs="Times New Roman"/>
                <w:szCs w:val="24"/>
              </w:rPr>
              <w:t>2)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vMerge/>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 xml:space="preserve">Содержание верного ответа и указания по оцениванию </w:t>
            </w:r>
            <w:r w:rsidRPr="007C1962">
              <w:t>(допускаются иные формулировки ответа, не искажающие его смысла)</w:t>
            </w:r>
          </w:p>
        </w:tc>
        <w:tc>
          <w:tcPr>
            <w:tcW w:w="1420" w:type="dxa"/>
            <w:tcBorders>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 xml:space="preserve">Правильный ответ должен содержать </w:t>
            </w:r>
            <w:r w:rsidRPr="007C1962">
              <w:rPr>
                <w:rFonts w:cs="Times New Roman"/>
                <w:szCs w:val="24"/>
                <w:u w:val="single"/>
              </w:rPr>
              <w:t>аргументы</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szCs w:val="24"/>
                <w:u w:val="single"/>
              </w:rPr>
              <w:t>в подтверждение</w:t>
            </w:r>
            <w:r w:rsidRPr="007C1962">
              <w:rPr>
                <w:rFonts w:cs="Times New Roman"/>
                <w:szCs w:val="24"/>
              </w:rPr>
              <w:t>, например:</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продразвёрстка была заменена продналогом, что делало крестьян более свободными в распоряжении результатами своего труда;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мелкие и часть средних предприятий были переданы в частные руки, появилась возможность занятия предпринимательством;</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была проведена денежная реформа, введена свобода торговли, что означало экономическую либерализацию;</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государство смирилось с существованием слоя «советской буржуазии», что означало либерализацию режима;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большевики первоначально одобряли деятельность эмигрантского движения сменовеховцев, что получило отражение в резолюции XIV съезда ВКП(б) 1925 г.;</w:t>
            </w:r>
          </w:p>
          <w:p w:rsidR="004B367D" w:rsidRPr="007C1962" w:rsidRDefault="004B367D" w:rsidP="004B367D">
            <w:pPr>
              <w:spacing w:line="276" w:lineRule="auto"/>
              <w:rPr>
                <w:rFonts w:cs="Times New Roman"/>
                <w:szCs w:val="24"/>
              </w:rPr>
            </w:pPr>
            <w:r w:rsidRPr="007C1962">
              <w:rPr>
                <w:rFonts w:cs="Times New Roman"/>
                <w:szCs w:val="24"/>
              </w:rPr>
              <w:lastRenderedPageBreak/>
              <w:t xml:space="preserve">2) </w:t>
            </w:r>
            <w:r w:rsidRPr="007C1962">
              <w:rPr>
                <w:rFonts w:cs="Times New Roman"/>
                <w:szCs w:val="24"/>
                <w:u w:val="single"/>
              </w:rPr>
              <w:t>в опровержение</w:t>
            </w:r>
            <w:r w:rsidRPr="007C1962">
              <w:rPr>
                <w:rFonts w:cs="Times New Roman"/>
                <w:szCs w:val="24"/>
              </w:rPr>
              <w:t>, например:</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на X съезде РКП(б)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окончательно сложилась однопартийная политическая система, прекратили существование оппозиционные партии эсеров и меньшевиков;</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сформировался режим личной власти И.В. Сталина;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прошли громкие судебные процессы над политическими противниками большевиков (например, процесс над лидерами эсеров 1922 г.);</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«советская буржуазия» была лишена политических прав.</w:t>
            </w:r>
          </w:p>
          <w:p w:rsidR="004B367D" w:rsidRPr="007C1962" w:rsidRDefault="004B367D" w:rsidP="004B367D">
            <w:pPr>
              <w:tabs>
                <w:tab w:val="left" w:pos="540"/>
              </w:tabs>
              <w:spacing w:line="276" w:lineRule="auto"/>
              <w:rPr>
                <w:rFonts w:cs="Times New Roman"/>
                <w:szCs w:val="24"/>
              </w:rPr>
            </w:pPr>
            <w:r w:rsidRPr="007C1962">
              <w:rPr>
                <w:rFonts w:cs="Times New Roman"/>
                <w:szCs w:val="24"/>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один в опровержение оценки.</w:t>
            </w:r>
          </w:p>
          <w:p w:rsidR="004B367D" w:rsidRPr="007C1962" w:rsidRDefault="004B367D" w:rsidP="004B367D">
            <w:pPr>
              <w:spacing w:line="276" w:lineRule="auto"/>
              <w:rPr>
                <w:rFonts w:cs="Times New Roman"/>
                <w:szCs w:val="24"/>
              </w:rPr>
            </w:pPr>
            <w:r w:rsidRPr="007C1962">
              <w:rPr>
                <w:rFonts w:cs="Times New Roman"/>
                <w:szCs w:val="24"/>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rsidR="004B367D" w:rsidRPr="007C1962" w:rsidRDefault="004B367D" w:rsidP="004B367D">
            <w:pPr>
              <w:spacing w:line="276" w:lineRule="auto"/>
              <w:rPr>
                <w:rFonts w:cs="Times New Roman"/>
                <w:szCs w:val="24"/>
              </w:rPr>
            </w:pPr>
            <w:r w:rsidRPr="007C1962">
              <w:rPr>
                <w:rFonts w:cs="Times New Roman"/>
                <w:szCs w:val="24"/>
              </w:rPr>
              <w:t>ИЛИ Приведены рассуждения общего характера, не соответствующие требованию задания.</w:t>
            </w:r>
          </w:p>
          <w:p w:rsidR="004B367D" w:rsidRPr="007C1962" w:rsidRDefault="004B367D" w:rsidP="004B367D">
            <w:pPr>
              <w:spacing w:line="276" w:lineRule="auto"/>
              <w:rPr>
                <w:rFonts w:cs="Times New Roman"/>
                <w:szCs w:val="24"/>
              </w:rPr>
            </w:pPr>
            <w:r w:rsidRPr="007C1962">
              <w:rPr>
                <w:rFonts w:cs="Times New Roman"/>
                <w:szCs w:val="24"/>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bl>
    <w:p w:rsidR="004B367D" w:rsidRPr="007C1962" w:rsidRDefault="004B367D" w:rsidP="004B367D">
      <w:pPr>
        <w:spacing w:after="0" w:line="276" w:lineRule="auto"/>
        <w:rPr>
          <w:rFonts w:cs="Times New Roman"/>
          <w:szCs w:val="24"/>
        </w:rPr>
      </w:pPr>
    </w:p>
    <w:p w:rsidR="004B367D" w:rsidRPr="007C1962" w:rsidRDefault="004B367D" w:rsidP="004B367D">
      <w:pPr>
        <w:shd w:val="clear" w:color="auto" w:fill="FFFFFF"/>
        <w:spacing w:after="0"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br w:type="page"/>
      </w:r>
    </w:p>
    <w:p w:rsidR="004B367D" w:rsidRPr="007C1962" w:rsidRDefault="004B367D" w:rsidP="004B367D">
      <w:pPr>
        <w:pStyle w:val="1"/>
        <w:jc w:val="both"/>
        <w:rPr>
          <w:rFonts w:ascii="Times New Roman" w:hAnsi="Times New Roman" w:cs="Times New Roman"/>
          <w:b/>
          <w:sz w:val="24"/>
          <w:szCs w:val="24"/>
        </w:rPr>
      </w:pPr>
      <w:bookmarkStart w:id="14" w:name="_Toc125324340"/>
      <w:bookmarkStart w:id="15" w:name="_Toc125324419"/>
      <w:r w:rsidRPr="007C1962">
        <w:rPr>
          <w:rFonts w:ascii="Times New Roman" w:hAnsi="Times New Roman" w:cs="Times New Roman"/>
          <w:b/>
          <w:sz w:val="24"/>
          <w:szCs w:val="24"/>
        </w:rPr>
        <w:lastRenderedPageBreak/>
        <w:t>1.4. «Модельные примеры» фонда оценочных средств для промежуточной аттестации</w:t>
      </w:r>
      <w:bookmarkEnd w:id="14"/>
      <w:bookmarkEnd w:id="15"/>
      <w:r w:rsidRPr="007C1962">
        <w:rPr>
          <w:rFonts w:ascii="Times New Roman" w:hAnsi="Times New Roman" w:cs="Times New Roman"/>
          <w:b/>
          <w:sz w:val="24"/>
          <w:szCs w:val="24"/>
        </w:rPr>
        <w:t xml:space="preserve"> </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ind w:firstLine="567"/>
        <w:rPr>
          <w:rFonts w:cs="Times New Roman"/>
          <w:b/>
          <w:spacing w:val="-8"/>
          <w:szCs w:val="24"/>
        </w:rPr>
      </w:pPr>
      <w:r w:rsidRPr="007C1962">
        <w:rPr>
          <w:rFonts w:cs="Times New Roman"/>
          <w:b/>
          <w:spacing w:val="-8"/>
          <w:szCs w:val="24"/>
        </w:rPr>
        <w:t xml:space="preserve">1. Назначение проверочной работы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Промежуточная аттестация (экзамен) проводится по окончании изучения общеобразовательной дисциплины «История». Задачи проведения промежуточной аттестации (экзамена):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истории;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обучающимся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общеобразовательной дисциплины «История» на уровне среднего профессионального образования.</w:t>
      </w:r>
    </w:p>
    <w:p w:rsidR="004B367D" w:rsidRPr="007C1962" w:rsidRDefault="004B367D" w:rsidP="004B367D">
      <w:pPr>
        <w:pStyle w:val="afa"/>
        <w:spacing w:line="276" w:lineRule="auto"/>
        <w:rPr>
          <w:rFonts w:cs="Times New Roman"/>
          <w:b/>
          <w:bCs/>
          <w:i/>
          <w:iCs/>
          <w:sz w:val="24"/>
          <w:szCs w:val="24"/>
          <w:lang w:eastAsia="ru-RU"/>
        </w:rPr>
      </w:pPr>
      <w:r w:rsidRPr="007C1962">
        <w:rPr>
          <w:rFonts w:cs="Times New Roman"/>
          <w:b/>
          <w:bCs/>
          <w:i/>
          <w:iCs/>
          <w:sz w:val="24"/>
          <w:szCs w:val="24"/>
          <w:lang w:eastAsia="ru-RU"/>
        </w:rPr>
        <w:t>Планируемые образовательные результаты:</w:t>
      </w:r>
    </w:p>
    <w:p w:rsidR="004B367D" w:rsidRPr="007C1962" w:rsidRDefault="004B367D" w:rsidP="004B367D">
      <w:pPr>
        <w:pStyle w:val="pt-a-000040"/>
        <w:shd w:val="clear" w:color="auto" w:fill="FFFFFF"/>
        <w:spacing w:before="0" w:beforeAutospacing="0" w:after="0" w:afterAutospacing="0" w:line="276" w:lineRule="auto"/>
        <w:jc w:val="both"/>
        <w:rPr>
          <w:color w:val="000000"/>
        </w:rPr>
      </w:pPr>
      <w:r w:rsidRPr="007C1962">
        <w:rPr>
          <w:rStyle w:val="pt-a0-000023"/>
          <w:rFonts w:eastAsia="Arial"/>
          <w:color w:val="000000"/>
        </w:rPr>
        <w:t>сформированность представлений о предмете</w:t>
      </w:r>
      <w:r w:rsidRPr="007C1962">
        <w:rPr>
          <w:rStyle w:val="pt-a0-000023"/>
          <w:color w:val="000000"/>
        </w:rPr>
        <w:t xml:space="preserve">; </w:t>
      </w:r>
      <w:r w:rsidRPr="007C1962">
        <w:rPr>
          <w:rStyle w:val="pt-a0-000023"/>
          <w:rFonts w:eastAsia="Arial"/>
          <w:color w:val="000000"/>
        </w:rPr>
        <w:t xml:space="preserve">владение комплексом хронологических умений, умение устанавливать </w:t>
      </w:r>
      <w:r w:rsidRPr="007C1962">
        <w:rPr>
          <w:rStyle w:val="pt-a0-000083"/>
          <w:rFonts w:eastAsia="Arial"/>
          <w:color w:val="000000"/>
        </w:rPr>
        <w:t>‎</w:t>
      </w:r>
      <w:r w:rsidRPr="007C1962">
        <w:rPr>
          <w:rStyle w:val="pt-a0-000023"/>
          <w:rFonts w:eastAsia="Arial"/>
          <w:color w:val="000000"/>
        </w:rPr>
        <w:t>причинно-следственные, пространственные связи исторических событий, явлений, процессов с древнейших времён до настоящего времени; умение анализировать, характеризовать и сравнивать исторические события, явления, процессы с древнейших времён до настоящего времени;</w:t>
      </w: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pacing w:val="-8"/>
          <w:szCs w:val="24"/>
        </w:rPr>
      </w:pPr>
      <w:r w:rsidRPr="007C1962">
        <w:rPr>
          <w:rFonts w:cs="Times New Roman"/>
          <w:spacing w:val="-8"/>
          <w:szCs w:val="24"/>
        </w:rPr>
        <w:t>Разработанная Российским историческим обществом и Всероссийской Ассоциацией учителей истории и обществознания в 2012 г. Концепция нового учебно-методического комплекса по отечественной истории содержит перечень «трудных вопросов истории России». В соответствии с предложениями преподавателей истории, на практике сталкивающихся с недостатком материалов и достоверной информации, подготовлена серия тематических модулей – методических пособий и книг для учителя, содержащих дополнительные справочные материалы, представляющих наиболее распространенные точки зрения ученых-историков на эти события. С данными пособиями можно ознакомиться на сайте электронного научно-образовательного журнала «История»</w:t>
      </w:r>
      <w:r w:rsidRPr="007C1962">
        <w:rPr>
          <w:rFonts w:cs="Times New Roman"/>
          <w:szCs w:val="24"/>
        </w:rPr>
        <w:footnoteReference w:id="5"/>
      </w:r>
      <w:r w:rsidRPr="007C1962">
        <w:rPr>
          <w:rFonts w:cs="Times New Roman"/>
          <w:spacing w:val="-8"/>
          <w:szCs w:val="24"/>
        </w:rPr>
        <w:t xml:space="preserve">. </w:t>
      </w:r>
    </w:p>
    <w:p w:rsidR="004B367D" w:rsidRPr="007C1962" w:rsidRDefault="004B367D" w:rsidP="004B367D">
      <w:pPr>
        <w:spacing w:after="0" w:line="276" w:lineRule="auto"/>
        <w:ind w:firstLine="567"/>
        <w:jc w:val="both"/>
        <w:rPr>
          <w:rFonts w:cs="Times New Roman"/>
          <w:szCs w:val="24"/>
        </w:rPr>
      </w:pPr>
      <w:r w:rsidRPr="007C1962">
        <w:rPr>
          <w:rFonts w:cs="Times New Roman"/>
          <w:spacing w:val="-8"/>
          <w:szCs w:val="24"/>
        </w:rPr>
        <w:t xml:space="preserve">Преподаватель профессиональной образовательной организации может провести промежуточную аттестацию (экзамен) для студентов, завершивших изучения курса (учебной дисциплины) «История», который предполагает устные или письменные ответы на «трудные вопросы», </w:t>
      </w:r>
      <w:r w:rsidRPr="007C1962">
        <w:rPr>
          <w:rFonts w:cs="Times New Roman"/>
          <w:szCs w:val="24"/>
        </w:rPr>
        <w:t xml:space="preserve">Комплект экзаменационных заданий состоит из 20 вопросов, </w:t>
      </w:r>
      <w:r w:rsidRPr="007C1962">
        <w:rPr>
          <w:rFonts w:cs="Times New Roman"/>
          <w:spacing w:val="-8"/>
          <w:szCs w:val="24"/>
        </w:rPr>
        <w:t xml:space="preserve">перечень которых может быть дополнен, изменен или конкретизирован преподавателем в соответствии с профессиональной направленностью образовательной программы. </w:t>
      </w:r>
      <w:r w:rsidRPr="007C1962">
        <w:rPr>
          <w:rFonts w:cs="Times New Roman"/>
          <w:szCs w:val="24"/>
        </w:rPr>
        <w:t xml:space="preserve">На выполнение работы отводится 90 мин. (1,5 часа). Для выполнения заданий дополнительного оборудования не требуется. При выполнении работы не разрешается пользоваться учебниками, рабочими тетрадями и другими справочными материалами. Ответ обучающегося оценивается на основе карты наблюдения в соответствии с представленными ниже критериями. </w:t>
      </w:r>
    </w:p>
    <w:p w:rsidR="004B367D" w:rsidRPr="007C1962" w:rsidRDefault="004B367D" w:rsidP="004B367D">
      <w:pPr>
        <w:spacing w:after="0" w:line="276" w:lineRule="auto"/>
        <w:ind w:firstLine="567"/>
        <w:jc w:val="both"/>
        <w:rPr>
          <w:rFonts w:cs="Times New Roman"/>
          <w:b/>
          <w:bCs/>
          <w:szCs w:val="24"/>
        </w:rPr>
      </w:pPr>
      <w:r w:rsidRPr="007C1962">
        <w:rPr>
          <w:rFonts w:cs="Times New Roman"/>
          <w:b/>
          <w:bCs/>
          <w:szCs w:val="24"/>
        </w:rPr>
        <w:t>«Трудные вопросы» истории России: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1. Образование Древнерусского государства и роль варягов в этом процессе.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2. Существование древнерусской народности и восприятие наследия Древней Руси как общего фундамента истории России, Украины и Беларуси.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3. Исторический выбор Александра Невского в пользу подчинения русских земель Золотой Орде.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4. Роль Ивана IV Грозного в российской истории.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lastRenderedPageBreak/>
        <w:t>5. Попытки ограничения власти главы государства в период Смуты и в эпоху дворцовых переворотов, возможные причины неудач этих попыток.</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6. Присоединение Украины к России (причины и последствия).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7. Фундаментальные особенности социального и политического строя России (крепостное право, самодержавие) в сравнении с государствами Западной Европы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8. Причины, особенности, последствия и цена петровских преобразований.</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9. Причины, последствия и оценка падения монархии в России, прихода к власти большевиков и их победы в Гражданской войне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10. Причины свертывания нэпа, оценка результатов индустриализации, коллективизации и преобразований в сфере культуры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11. Характер национальной политики большевиков и ее оценка.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12. Причины, последствия и оценка установления однопартийной диктатуры и единовластия И.В. Сталина; причины репрессий.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13. Оценка внешней политики СССР накануне и в начале Второй мировой войны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14. Цена победы СССР в Великой Отечественной войне.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15. Оценка роли СССР в развязывании «Холодной войны».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16. Причины, последствия и оценка реформ Н.С. Хрущева.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17. Оценка периода правления Л.И. Брежнева и роли диссидентского движения.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18. Причины, последствия и оценка «перестройки» и распада СССР</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19. Оценка причин, характера и последствий экономических реформ начала 1990- х гг. («шоковая терапия»); причины и последствия побед Б.Н. Ельцина в политических схватках 1990-х гг.</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20. Причины, последствия и оценка стабилизации экономики и политической системы России в 2000-е гг.</w:t>
      </w:r>
    </w:p>
    <w:p w:rsidR="004B367D" w:rsidRPr="007C1962" w:rsidRDefault="004B367D" w:rsidP="004B367D">
      <w:pPr>
        <w:spacing w:after="0" w:line="276" w:lineRule="auto"/>
        <w:ind w:firstLine="567"/>
        <w:rPr>
          <w:rFonts w:cs="Times New Roman"/>
          <w:b/>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3. Критерии оценивания устного (письменного) ответа</w:t>
      </w:r>
    </w:p>
    <w:p w:rsidR="004B367D" w:rsidRPr="007C1962" w:rsidRDefault="004B367D" w:rsidP="004B367D">
      <w:pPr>
        <w:spacing w:after="0" w:line="276" w:lineRule="auto"/>
        <w:ind w:firstLine="567"/>
        <w:rPr>
          <w:rFonts w:cs="Times New Roman"/>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446"/>
        <w:gridCol w:w="952"/>
      </w:tblGrid>
      <w:tr w:rsidR="004B367D" w:rsidRPr="007C1962" w:rsidTr="004B367D">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Критерии </w:t>
            </w:r>
          </w:p>
        </w:tc>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Показатели </w:t>
            </w:r>
          </w:p>
        </w:tc>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Баллы</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eastAsia="Calibri" w:cs="Times New Roman"/>
                <w:b/>
                <w:szCs w:val="24"/>
              </w:rPr>
              <w:t>Полнота</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полный, включает </w:t>
            </w:r>
            <w:r w:rsidRPr="007C1962">
              <w:rPr>
                <w:rFonts w:cs="Times New Roman"/>
                <w:b/>
                <w:szCs w:val="24"/>
              </w:rPr>
              <w:t>все</w:t>
            </w:r>
            <w:r w:rsidRPr="007C1962">
              <w:rPr>
                <w:rFonts w:cs="Times New Roman"/>
                <w:szCs w:val="24"/>
              </w:rPr>
              <w:t xml:space="preserve"> содержательные элементы (по типовым темам для оценки в качестве эталона используются памятки-характеристики)</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eastAsia="Calibri"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включает основные содержательные элементы</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eastAsia="Calibri"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отражает отдельные аспекты темы</w:t>
            </w:r>
          </w:p>
          <w:p w:rsidR="004B367D" w:rsidRPr="007C1962" w:rsidRDefault="004B367D" w:rsidP="004B367D">
            <w:pPr>
              <w:spacing w:after="0" w:line="276" w:lineRule="auto"/>
              <w:jc w:val="both"/>
              <w:rPr>
                <w:rFonts w:cs="Times New Roman"/>
                <w:szCs w:val="24"/>
              </w:rPr>
            </w:pPr>
            <w:r w:rsidRPr="007C1962">
              <w:rPr>
                <w:rFonts w:cs="Times New Roman"/>
                <w:szCs w:val="24"/>
              </w:rPr>
              <w:t>ИЛИ Ответ не отражает содержания темы</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eastAsia="Calibri" w:cs="Times New Roman"/>
                <w:b/>
                <w:szCs w:val="24"/>
              </w:rPr>
            </w:pPr>
            <w:r w:rsidRPr="007C1962">
              <w:rPr>
                <w:rFonts w:cs="Times New Roman"/>
                <w:b/>
                <w:szCs w:val="24"/>
              </w:rPr>
              <w:t>Правильность</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правильный, не содержит фактических ошибок</w:t>
            </w:r>
          </w:p>
          <w:p w:rsidR="004B367D" w:rsidRPr="007C1962" w:rsidRDefault="004B367D" w:rsidP="004B367D">
            <w:pPr>
              <w:spacing w:after="0" w:line="276" w:lineRule="auto"/>
              <w:jc w:val="both"/>
              <w:rPr>
                <w:rFonts w:cs="Times New Roman"/>
                <w:szCs w:val="24"/>
              </w:rPr>
            </w:pPr>
            <w:r w:rsidRPr="007C1962">
              <w:rPr>
                <w:rFonts w:cs="Times New Roman"/>
                <w:szCs w:val="24"/>
              </w:rPr>
              <w:t>ИЛИ Ответ в целом правильный, но содержит одну-две несущественные ошибки или неточности</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 основном правильный, но содержит одну-две фактические ошибки, которые обучающийся исправил самостоятельно после уточняющего вопроса</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неправильный, содержит много фактических ошибок</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cs="Times New Roman"/>
                <w:b/>
                <w:szCs w:val="24"/>
              </w:rPr>
              <w:t>Логика</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включает вступление, основную часть и выводы. Последовательность изложения основной части в основном выдержана.</w:t>
            </w:r>
          </w:p>
          <w:p w:rsidR="004B367D" w:rsidRPr="007C1962" w:rsidRDefault="004B367D" w:rsidP="004B367D">
            <w:pPr>
              <w:spacing w:after="0" w:line="276" w:lineRule="auto"/>
              <w:jc w:val="both"/>
              <w:rPr>
                <w:rFonts w:cs="Times New Roman"/>
                <w:szCs w:val="24"/>
              </w:rPr>
            </w:pPr>
            <w:r w:rsidRPr="007C1962">
              <w:rPr>
                <w:rFonts w:cs="Times New Roman"/>
                <w:szCs w:val="24"/>
              </w:rPr>
              <w:t>ИЛИ Последовательность изложения в основном выдержана, обучающийся самостоятельно сформулировал выводы после напоминания.</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В ответе нарушена последовательность изложения основных вопросов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cs="Times New Roman"/>
                <w:b/>
                <w:szCs w:val="24"/>
              </w:rPr>
              <w:t>Речь</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Устная речь грамотная, соответствует нормам литературного русского языка. Отсутствуют слова-паразиты, жаргонные выражения.</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r w:rsidR="004B367D" w:rsidRPr="007C1962" w:rsidTr="004B367D">
        <w:tc>
          <w:tcPr>
            <w:tcW w:w="0" w:type="auto"/>
            <w:vMerge/>
          </w:tcPr>
          <w:p w:rsidR="004B367D" w:rsidRPr="007C1962" w:rsidRDefault="004B367D" w:rsidP="004B367D">
            <w:pPr>
              <w:spacing w:after="0" w:line="276" w:lineRule="auto"/>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r>
      <w:tr w:rsidR="004B367D" w:rsidRPr="007C1962" w:rsidTr="004B367D">
        <w:tc>
          <w:tcPr>
            <w:tcW w:w="0" w:type="auto"/>
            <w:vMerge/>
          </w:tcPr>
          <w:p w:rsidR="004B367D" w:rsidRPr="007C1962" w:rsidRDefault="004B367D" w:rsidP="004B367D">
            <w:pPr>
              <w:spacing w:after="0" w:line="276" w:lineRule="auto"/>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косноязычный, допущено много просторечных выражений, ошибок в ударениях и согласовании слов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0</w:t>
            </w:r>
          </w:p>
        </w:tc>
      </w:tr>
      <w:tr w:rsidR="004B367D" w:rsidRPr="007C1962" w:rsidTr="004B367D">
        <w:tc>
          <w:tcPr>
            <w:tcW w:w="0" w:type="auto"/>
            <w:gridSpan w:val="2"/>
          </w:tcPr>
          <w:p w:rsidR="004B367D" w:rsidRPr="007C1962" w:rsidRDefault="004B367D" w:rsidP="004B367D">
            <w:pPr>
              <w:spacing w:after="0" w:line="276" w:lineRule="auto"/>
              <w:jc w:val="right"/>
              <w:rPr>
                <w:rFonts w:eastAsia="Calibri" w:cs="Times New Roman"/>
                <w:i/>
                <w:szCs w:val="24"/>
              </w:rPr>
            </w:pPr>
            <w:r w:rsidRPr="007C1962">
              <w:rPr>
                <w:rFonts w:eastAsia="Calibri" w:cs="Times New Roman"/>
                <w:i/>
                <w:szCs w:val="24"/>
              </w:rPr>
              <w:t>Максимальный балл</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r>
    </w:tbl>
    <w:p w:rsidR="004B367D" w:rsidRPr="007C1962" w:rsidRDefault="004B367D" w:rsidP="004B367D">
      <w:pPr>
        <w:spacing w:after="0" w:line="276" w:lineRule="auto"/>
        <w:ind w:firstLine="709"/>
        <w:jc w:val="both"/>
        <w:rPr>
          <w:rFonts w:cs="Times New Roman"/>
          <w:szCs w:val="24"/>
        </w:rPr>
      </w:pPr>
      <w:r w:rsidRPr="007C1962">
        <w:rPr>
          <w:rFonts w:cs="Times New Roman"/>
          <w:szCs w:val="24"/>
        </w:rPr>
        <w:t>Полученные обучающимся баллы за ответ по всем критериям и показателям суммируются. Суммарный балл переводится в отметку по пятибалльной шкале с учётом рекомендуемой шкалы перевода:</w:t>
      </w:r>
    </w:p>
    <w:tbl>
      <w:tblPr>
        <w:tblW w:w="0" w:type="auto"/>
        <w:jc w:val="center"/>
        <w:tblBorders>
          <w:top w:val="single" w:sz="4" w:space="0" w:color="00000A"/>
          <w:left w:val="single" w:sz="4" w:space="0" w:color="00000A"/>
          <w:bottom w:val="single" w:sz="4" w:space="0" w:color="00000A"/>
          <w:insideH w:val="single" w:sz="4" w:space="0" w:color="00000A"/>
        </w:tblBorders>
        <w:tblCellMar>
          <w:left w:w="93" w:type="dxa"/>
        </w:tblCellMar>
        <w:tblLook w:val="0000" w:firstRow="0" w:lastRow="0" w:firstColumn="0" w:lastColumn="0" w:noHBand="0" w:noVBand="0"/>
      </w:tblPr>
      <w:tblGrid>
        <w:gridCol w:w="1706"/>
        <w:gridCol w:w="2163"/>
        <w:gridCol w:w="3283"/>
      </w:tblGrid>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Количество баллов</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80-100</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7-8</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60-79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5-6</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40-59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3-4</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0-39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0-2</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keepNext/>
        <w:spacing w:after="0" w:line="276" w:lineRule="auto"/>
        <w:jc w:val="center"/>
        <w:rPr>
          <w:rFonts w:cs="Times New Roman"/>
          <w:b/>
          <w:i/>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jc w:val="center"/>
        <w:rPr>
          <w:rFonts w:cs="Times New Roman"/>
          <w:szCs w:val="24"/>
        </w:rPr>
      </w:pPr>
    </w:p>
    <w:p w:rsidR="00180AF4" w:rsidRDefault="00180AF4"/>
    <w:sectPr w:rsidR="00180AF4" w:rsidSect="004B367D">
      <w:pgSz w:w="11906" w:h="16838"/>
      <w:pgMar w:top="1134" w:right="851" w:bottom="1134"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6554D" w:rsidRDefault="00A6554D" w:rsidP="004B367D">
      <w:pPr>
        <w:spacing w:after="0" w:line="240" w:lineRule="auto"/>
      </w:pPr>
      <w:r>
        <w:separator/>
      </w:r>
    </w:p>
  </w:endnote>
  <w:endnote w:type="continuationSeparator" w:id="0">
    <w:p w:rsidR="00A6554D" w:rsidRDefault="00A6554D" w:rsidP="004B36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altName w:val=" MS Sans Serif"/>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roman"/>
    <w:notTrueType/>
    <w:pitch w:val="fixed"/>
    <w:sig w:usb0="00000001" w:usb1="08070000" w:usb2="00000010" w:usb3="00000000" w:csb0="00020000"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6554D" w:rsidRDefault="00A6554D" w:rsidP="004B367D">
      <w:pPr>
        <w:spacing w:after="0" w:line="240" w:lineRule="auto"/>
      </w:pPr>
      <w:r>
        <w:separator/>
      </w:r>
    </w:p>
  </w:footnote>
  <w:footnote w:type="continuationSeparator" w:id="0">
    <w:p w:rsidR="00A6554D" w:rsidRDefault="00A6554D" w:rsidP="004B367D">
      <w:pPr>
        <w:spacing w:after="0" w:line="240" w:lineRule="auto"/>
      </w:pPr>
      <w:r>
        <w:continuationSeparator/>
      </w:r>
    </w:p>
  </w:footnote>
  <w:footnote w:id="1">
    <w:p w:rsidR="004B367D" w:rsidRDefault="004B367D" w:rsidP="004B367D">
      <w:pPr>
        <w:pStyle w:val="af1"/>
        <w:rPr>
          <w:sz w:val="24"/>
          <w:szCs w:val="24"/>
        </w:rPr>
      </w:pPr>
      <w:r>
        <w:rPr>
          <w:rStyle w:val="af3"/>
          <w:sz w:val="24"/>
          <w:szCs w:val="24"/>
        </w:rPr>
        <w:footnoteRef/>
      </w:r>
      <w:r>
        <w:rPr>
          <w:sz w:val="24"/>
          <w:szCs w:val="24"/>
        </w:rPr>
        <w:t xml:space="preserve"> По материалам сайта: https://istorikonline.ru/wp-content/uploads/oge-po-istorii/oge-zadaniye-8-10/oge-zadaniye-8-10-2020-variant-08-30.jpg</w:t>
      </w:r>
    </w:p>
  </w:footnote>
  <w:footnote w:id="2">
    <w:p w:rsidR="004B367D" w:rsidRDefault="004B367D" w:rsidP="004B367D">
      <w:pPr>
        <w:pStyle w:val="af1"/>
      </w:pPr>
      <w:r>
        <w:rPr>
          <w:rStyle w:val="af3"/>
        </w:rPr>
        <w:footnoteRef/>
      </w:r>
      <w:r>
        <w:t xml:space="preserve"> </w:t>
      </w:r>
      <w:r>
        <w:rPr>
          <w:sz w:val="24"/>
          <w:szCs w:val="24"/>
        </w:rPr>
        <w:t>По данным сайта: https://ruxpert.ru/images/9/9a/Petr-I-alexei-ge-big.jpg</w:t>
      </w:r>
    </w:p>
  </w:footnote>
  <w:footnote w:id="3">
    <w:p w:rsidR="004B367D" w:rsidRDefault="004B367D" w:rsidP="004B367D">
      <w:pPr>
        <w:pStyle w:val="af1"/>
      </w:pPr>
      <w:r>
        <w:rPr>
          <w:rStyle w:val="af3"/>
        </w:rPr>
        <w:footnoteRef/>
      </w:r>
      <w:r>
        <w:t xml:space="preserve"> </w:t>
      </w:r>
      <w:r>
        <w:rPr>
          <w:sz w:val="24"/>
          <w:szCs w:val="24"/>
        </w:rPr>
        <w:t>По данным сайта: https://ru.wikipedia.org</w:t>
      </w:r>
    </w:p>
  </w:footnote>
  <w:footnote w:id="4">
    <w:p w:rsidR="004B367D" w:rsidRDefault="004B367D" w:rsidP="004B367D">
      <w:pPr>
        <w:pStyle w:val="af1"/>
      </w:pPr>
      <w:r>
        <w:rPr>
          <w:rStyle w:val="af3"/>
        </w:rPr>
        <w:footnoteRef/>
      </w:r>
      <w:r>
        <w:t xml:space="preserve"> https://studfile.net/html/2706/244/html_UcMJZmEoRL.gkb1/img-FBiDFR.jpg</w:t>
      </w:r>
    </w:p>
  </w:footnote>
  <w:footnote w:id="5">
    <w:p w:rsidR="004B367D" w:rsidRDefault="004B367D" w:rsidP="004B367D">
      <w:pPr>
        <w:pStyle w:val="af1"/>
        <w:rPr>
          <w:sz w:val="28"/>
          <w:szCs w:val="28"/>
        </w:rPr>
      </w:pPr>
      <w:r>
        <w:rPr>
          <w:rStyle w:val="af3"/>
          <w:sz w:val="28"/>
          <w:szCs w:val="28"/>
        </w:rPr>
        <w:footnoteRef/>
      </w:r>
      <w:r>
        <w:rPr>
          <w:sz w:val="28"/>
          <w:szCs w:val="28"/>
        </w:rPr>
        <w:t>https://history.jes.su/index.php?dispatch=issues.learning</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6616F5"/>
    <w:multiLevelType w:val="hybridMultilevel"/>
    <w:tmpl w:val="EA5C6152"/>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 w15:restartNumberingAfterBreak="0">
    <w:nsid w:val="108B55DE"/>
    <w:multiLevelType w:val="hybridMultilevel"/>
    <w:tmpl w:val="D1AE8A48"/>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 w15:restartNumberingAfterBreak="0">
    <w:nsid w:val="12F62DE3"/>
    <w:multiLevelType w:val="hybridMultilevel"/>
    <w:tmpl w:val="41106D96"/>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3F00944"/>
    <w:multiLevelType w:val="hybridMultilevel"/>
    <w:tmpl w:val="61289B9C"/>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4" w15:restartNumberingAfterBreak="0">
    <w:nsid w:val="14AA69A4"/>
    <w:multiLevelType w:val="hybridMultilevel"/>
    <w:tmpl w:val="1DEEB69C"/>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508021E"/>
    <w:multiLevelType w:val="hybridMultilevel"/>
    <w:tmpl w:val="ED08EF5E"/>
    <w:lvl w:ilvl="0" w:tplc="CA1C263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71E1E01"/>
    <w:multiLevelType w:val="hybridMultilevel"/>
    <w:tmpl w:val="75165C92"/>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D2D70B6"/>
    <w:multiLevelType w:val="hybridMultilevel"/>
    <w:tmpl w:val="78060206"/>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8" w15:restartNumberingAfterBreak="0">
    <w:nsid w:val="22BD6692"/>
    <w:multiLevelType w:val="multilevel"/>
    <w:tmpl w:val="71AEAE42"/>
    <w:styleLink w:val="List9"/>
    <w:lvl w:ilvl="0">
      <w:numFmt w:val="bullet"/>
      <w:lvlText w:val="•"/>
      <w:lvlJc w:val="left"/>
      <w:pPr>
        <w:tabs>
          <w:tab w:val="num" w:pos="284"/>
        </w:tabs>
        <w:ind w:left="284" w:hanging="284"/>
      </w:pPr>
      <w:rPr>
        <w:position w:val="0"/>
        <w:sz w:val="24"/>
        <w:szCs w:val="24"/>
        <w:lang w:val="ru-RU"/>
      </w:rPr>
    </w:lvl>
    <w:lvl w:ilvl="1">
      <w:start w:val="1"/>
      <w:numFmt w:val="bullet"/>
      <w:lvlText w:val="o"/>
      <w:lvlJc w:val="left"/>
      <w:pPr>
        <w:tabs>
          <w:tab w:val="num" w:pos="1500"/>
        </w:tabs>
        <w:ind w:left="1500" w:hanging="420"/>
      </w:pPr>
      <w:rPr>
        <w:position w:val="0"/>
        <w:sz w:val="28"/>
        <w:szCs w:val="28"/>
        <w:lang w:val="ru-RU"/>
      </w:rPr>
    </w:lvl>
    <w:lvl w:ilvl="2">
      <w:start w:val="1"/>
      <w:numFmt w:val="bullet"/>
      <w:lvlText w:val="▪"/>
      <w:lvlJc w:val="left"/>
      <w:pPr>
        <w:tabs>
          <w:tab w:val="num" w:pos="2220"/>
        </w:tabs>
        <w:ind w:left="2220" w:hanging="420"/>
      </w:pPr>
      <w:rPr>
        <w:position w:val="0"/>
        <w:sz w:val="28"/>
        <w:szCs w:val="28"/>
        <w:lang w:val="ru-RU"/>
      </w:rPr>
    </w:lvl>
    <w:lvl w:ilvl="3">
      <w:start w:val="1"/>
      <w:numFmt w:val="bullet"/>
      <w:lvlText w:val="▪"/>
      <w:lvlJc w:val="left"/>
      <w:pPr>
        <w:tabs>
          <w:tab w:val="num" w:pos="2940"/>
        </w:tabs>
        <w:ind w:left="2940" w:hanging="420"/>
      </w:pPr>
      <w:rPr>
        <w:position w:val="0"/>
        <w:sz w:val="28"/>
        <w:szCs w:val="28"/>
        <w:lang w:val="ru-RU"/>
      </w:rPr>
    </w:lvl>
    <w:lvl w:ilvl="4">
      <w:start w:val="1"/>
      <w:numFmt w:val="bullet"/>
      <w:lvlText w:val="▪"/>
      <w:lvlJc w:val="left"/>
      <w:pPr>
        <w:tabs>
          <w:tab w:val="num" w:pos="3660"/>
        </w:tabs>
        <w:ind w:left="3660" w:hanging="420"/>
      </w:pPr>
      <w:rPr>
        <w:position w:val="0"/>
        <w:sz w:val="28"/>
        <w:szCs w:val="28"/>
        <w:lang w:val="ru-RU"/>
      </w:rPr>
    </w:lvl>
    <w:lvl w:ilvl="5">
      <w:start w:val="1"/>
      <w:numFmt w:val="bullet"/>
      <w:lvlText w:val="▪"/>
      <w:lvlJc w:val="left"/>
      <w:pPr>
        <w:tabs>
          <w:tab w:val="num" w:pos="4380"/>
        </w:tabs>
        <w:ind w:left="4380" w:hanging="420"/>
      </w:pPr>
      <w:rPr>
        <w:position w:val="0"/>
        <w:sz w:val="28"/>
        <w:szCs w:val="28"/>
        <w:lang w:val="ru-RU"/>
      </w:rPr>
    </w:lvl>
    <w:lvl w:ilvl="6">
      <w:start w:val="1"/>
      <w:numFmt w:val="bullet"/>
      <w:lvlText w:val="▪"/>
      <w:lvlJc w:val="left"/>
      <w:pPr>
        <w:tabs>
          <w:tab w:val="num" w:pos="5100"/>
        </w:tabs>
        <w:ind w:left="5100" w:hanging="420"/>
      </w:pPr>
      <w:rPr>
        <w:position w:val="0"/>
        <w:sz w:val="28"/>
        <w:szCs w:val="28"/>
        <w:lang w:val="ru-RU"/>
      </w:rPr>
    </w:lvl>
    <w:lvl w:ilvl="7">
      <w:start w:val="1"/>
      <w:numFmt w:val="bullet"/>
      <w:lvlText w:val="▪"/>
      <w:lvlJc w:val="left"/>
      <w:pPr>
        <w:tabs>
          <w:tab w:val="num" w:pos="5820"/>
        </w:tabs>
        <w:ind w:left="5820" w:hanging="420"/>
      </w:pPr>
      <w:rPr>
        <w:position w:val="0"/>
        <w:sz w:val="28"/>
        <w:szCs w:val="28"/>
        <w:lang w:val="ru-RU"/>
      </w:rPr>
    </w:lvl>
    <w:lvl w:ilvl="8">
      <w:start w:val="1"/>
      <w:numFmt w:val="bullet"/>
      <w:lvlText w:val="▪"/>
      <w:lvlJc w:val="left"/>
      <w:pPr>
        <w:tabs>
          <w:tab w:val="num" w:pos="6540"/>
        </w:tabs>
        <w:ind w:left="6540" w:hanging="420"/>
      </w:pPr>
      <w:rPr>
        <w:position w:val="0"/>
        <w:sz w:val="28"/>
        <w:szCs w:val="28"/>
        <w:lang w:val="ru-RU"/>
      </w:rPr>
    </w:lvl>
  </w:abstractNum>
  <w:abstractNum w:abstractNumId="9" w15:restartNumberingAfterBreak="0">
    <w:nsid w:val="24226176"/>
    <w:multiLevelType w:val="hybridMultilevel"/>
    <w:tmpl w:val="78F23F2C"/>
    <w:lvl w:ilvl="0" w:tplc="CA1C2630">
      <w:start w:val="1"/>
      <w:numFmt w:val="bullet"/>
      <w:lvlText w:val="–"/>
      <w:lvlJc w:val="left"/>
      <w:pPr>
        <w:ind w:left="819" w:hanging="360"/>
      </w:pPr>
      <w:rPr>
        <w:rFonts w:ascii="Times New Roman" w:hAnsi="Times New Roman" w:cs="Times New Roman" w:hint="default"/>
      </w:rPr>
    </w:lvl>
    <w:lvl w:ilvl="1" w:tplc="04190003" w:tentative="1">
      <w:start w:val="1"/>
      <w:numFmt w:val="bullet"/>
      <w:lvlText w:val="o"/>
      <w:lvlJc w:val="left"/>
      <w:pPr>
        <w:ind w:left="1539" w:hanging="360"/>
      </w:pPr>
      <w:rPr>
        <w:rFonts w:ascii="Courier New" w:hAnsi="Courier New" w:cs="Courier New" w:hint="default"/>
      </w:rPr>
    </w:lvl>
    <w:lvl w:ilvl="2" w:tplc="04190005" w:tentative="1">
      <w:start w:val="1"/>
      <w:numFmt w:val="bullet"/>
      <w:lvlText w:val=""/>
      <w:lvlJc w:val="left"/>
      <w:pPr>
        <w:ind w:left="2259" w:hanging="360"/>
      </w:pPr>
      <w:rPr>
        <w:rFonts w:ascii="Wingdings" w:hAnsi="Wingdings" w:hint="default"/>
      </w:rPr>
    </w:lvl>
    <w:lvl w:ilvl="3" w:tplc="04190001" w:tentative="1">
      <w:start w:val="1"/>
      <w:numFmt w:val="bullet"/>
      <w:lvlText w:val=""/>
      <w:lvlJc w:val="left"/>
      <w:pPr>
        <w:ind w:left="2979" w:hanging="360"/>
      </w:pPr>
      <w:rPr>
        <w:rFonts w:ascii="Symbol" w:hAnsi="Symbol" w:hint="default"/>
      </w:rPr>
    </w:lvl>
    <w:lvl w:ilvl="4" w:tplc="04190003" w:tentative="1">
      <w:start w:val="1"/>
      <w:numFmt w:val="bullet"/>
      <w:lvlText w:val="o"/>
      <w:lvlJc w:val="left"/>
      <w:pPr>
        <w:ind w:left="3699" w:hanging="360"/>
      </w:pPr>
      <w:rPr>
        <w:rFonts w:ascii="Courier New" w:hAnsi="Courier New" w:cs="Courier New" w:hint="default"/>
      </w:rPr>
    </w:lvl>
    <w:lvl w:ilvl="5" w:tplc="04190005" w:tentative="1">
      <w:start w:val="1"/>
      <w:numFmt w:val="bullet"/>
      <w:lvlText w:val=""/>
      <w:lvlJc w:val="left"/>
      <w:pPr>
        <w:ind w:left="4419" w:hanging="360"/>
      </w:pPr>
      <w:rPr>
        <w:rFonts w:ascii="Wingdings" w:hAnsi="Wingdings" w:hint="default"/>
      </w:rPr>
    </w:lvl>
    <w:lvl w:ilvl="6" w:tplc="04190001" w:tentative="1">
      <w:start w:val="1"/>
      <w:numFmt w:val="bullet"/>
      <w:lvlText w:val=""/>
      <w:lvlJc w:val="left"/>
      <w:pPr>
        <w:ind w:left="5139" w:hanging="360"/>
      </w:pPr>
      <w:rPr>
        <w:rFonts w:ascii="Symbol" w:hAnsi="Symbol" w:hint="default"/>
      </w:rPr>
    </w:lvl>
    <w:lvl w:ilvl="7" w:tplc="04190003" w:tentative="1">
      <w:start w:val="1"/>
      <w:numFmt w:val="bullet"/>
      <w:lvlText w:val="o"/>
      <w:lvlJc w:val="left"/>
      <w:pPr>
        <w:ind w:left="5859" w:hanging="360"/>
      </w:pPr>
      <w:rPr>
        <w:rFonts w:ascii="Courier New" w:hAnsi="Courier New" w:cs="Courier New" w:hint="default"/>
      </w:rPr>
    </w:lvl>
    <w:lvl w:ilvl="8" w:tplc="04190005" w:tentative="1">
      <w:start w:val="1"/>
      <w:numFmt w:val="bullet"/>
      <w:lvlText w:val=""/>
      <w:lvlJc w:val="left"/>
      <w:pPr>
        <w:ind w:left="6579" w:hanging="360"/>
      </w:pPr>
      <w:rPr>
        <w:rFonts w:ascii="Wingdings" w:hAnsi="Wingdings" w:hint="default"/>
      </w:rPr>
    </w:lvl>
  </w:abstractNum>
  <w:abstractNum w:abstractNumId="10" w15:restartNumberingAfterBreak="0">
    <w:nsid w:val="2664106C"/>
    <w:multiLevelType w:val="hybridMultilevel"/>
    <w:tmpl w:val="96EE974C"/>
    <w:lvl w:ilvl="0" w:tplc="81AC0A6E">
      <w:start w:val="1"/>
      <w:numFmt w:val="bullet"/>
      <w:pStyle w:val="a"/>
      <w:lvlText w:val="–"/>
      <w:lvlJc w:val="left"/>
      <w:pPr>
        <w:ind w:left="786"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15:restartNumberingAfterBreak="0">
    <w:nsid w:val="2F690C57"/>
    <w:multiLevelType w:val="hybridMultilevel"/>
    <w:tmpl w:val="050292B6"/>
    <w:lvl w:ilvl="0" w:tplc="CA1C263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3F013CCC"/>
    <w:multiLevelType w:val="hybridMultilevel"/>
    <w:tmpl w:val="41B425D0"/>
    <w:lvl w:ilvl="0" w:tplc="CA1C263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621237E"/>
    <w:multiLevelType w:val="hybridMultilevel"/>
    <w:tmpl w:val="4204DFA4"/>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4" w15:restartNumberingAfterBreak="0">
    <w:nsid w:val="48F8108D"/>
    <w:multiLevelType w:val="hybridMultilevel"/>
    <w:tmpl w:val="59383188"/>
    <w:lvl w:ilvl="0" w:tplc="73CE0C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A6C4AB0"/>
    <w:multiLevelType w:val="hybridMultilevel"/>
    <w:tmpl w:val="E5A45452"/>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F7E58D1"/>
    <w:multiLevelType w:val="hybridMultilevel"/>
    <w:tmpl w:val="0F8E3026"/>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17" w15:restartNumberingAfterBreak="0">
    <w:nsid w:val="58BB3CF9"/>
    <w:multiLevelType w:val="hybridMultilevel"/>
    <w:tmpl w:val="D9A8954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 w15:restartNumberingAfterBreak="0">
    <w:nsid w:val="58C6641E"/>
    <w:multiLevelType w:val="hybridMultilevel"/>
    <w:tmpl w:val="59EC3E66"/>
    <w:lvl w:ilvl="0" w:tplc="CA1C263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64445B9D"/>
    <w:multiLevelType w:val="hybridMultilevel"/>
    <w:tmpl w:val="C366C16E"/>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20" w15:restartNumberingAfterBreak="0">
    <w:nsid w:val="656C26F3"/>
    <w:multiLevelType w:val="hybridMultilevel"/>
    <w:tmpl w:val="6C9E78E4"/>
    <w:lvl w:ilvl="0" w:tplc="73CE0CCE">
      <w:start w:val="1"/>
      <w:numFmt w:val="bullet"/>
      <w:lvlText w:val=""/>
      <w:lvlJc w:val="left"/>
      <w:pPr>
        <w:ind w:left="1167" w:hanging="360"/>
      </w:pPr>
      <w:rPr>
        <w:rFonts w:ascii="Symbol" w:hAnsi="Symbol" w:hint="default"/>
      </w:rPr>
    </w:lvl>
    <w:lvl w:ilvl="1" w:tplc="04190003" w:tentative="1">
      <w:start w:val="1"/>
      <w:numFmt w:val="bullet"/>
      <w:lvlText w:val="o"/>
      <w:lvlJc w:val="left"/>
      <w:pPr>
        <w:ind w:left="1887" w:hanging="360"/>
      </w:pPr>
      <w:rPr>
        <w:rFonts w:ascii="Courier New" w:hAnsi="Courier New" w:cs="Courier New" w:hint="default"/>
      </w:rPr>
    </w:lvl>
    <w:lvl w:ilvl="2" w:tplc="04190005" w:tentative="1">
      <w:start w:val="1"/>
      <w:numFmt w:val="bullet"/>
      <w:lvlText w:val=""/>
      <w:lvlJc w:val="left"/>
      <w:pPr>
        <w:ind w:left="2607" w:hanging="360"/>
      </w:pPr>
      <w:rPr>
        <w:rFonts w:ascii="Wingdings" w:hAnsi="Wingdings" w:hint="default"/>
      </w:rPr>
    </w:lvl>
    <w:lvl w:ilvl="3" w:tplc="04190001" w:tentative="1">
      <w:start w:val="1"/>
      <w:numFmt w:val="bullet"/>
      <w:lvlText w:val=""/>
      <w:lvlJc w:val="left"/>
      <w:pPr>
        <w:ind w:left="3327" w:hanging="360"/>
      </w:pPr>
      <w:rPr>
        <w:rFonts w:ascii="Symbol" w:hAnsi="Symbol" w:hint="default"/>
      </w:rPr>
    </w:lvl>
    <w:lvl w:ilvl="4" w:tplc="04190003" w:tentative="1">
      <w:start w:val="1"/>
      <w:numFmt w:val="bullet"/>
      <w:lvlText w:val="o"/>
      <w:lvlJc w:val="left"/>
      <w:pPr>
        <w:ind w:left="4047" w:hanging="360"/>
      </w:pPr>
      <w:rPr>
        <w:rFonts w:ascii="Courier New" w:hAnsi="Courier New" w:cs="Courier New" w:hint="default"/>
      </w:rPr>
    </w:lvl>
    <w:lvl w:ilvl="5" w:tplc="04190005" w:tentative="1">
      <w:start w:val="1"/>
      <w:numFmt w:val="bullet"/>
      <w:lvlText w:val=""/>
      <w:lvlJc w:val="left"/>
      <w:pPr>
        <w:ind w:left="4767" w:hanging="360"/>
      </w:pPr>
      <w:rPr>
        <w:rFonts w:ascii="Wingdings" w:hAnsi="Wingdings" w:hint="default"/>
      </w:rPr>
    </w:lvl>
    <w:lvl w:ilvl="6" w:tplc="04190001" w:tentative="1">
      <w:start w:val="1"/>
      <w:numFmt w:val="bullet"/>
      <w:lvlText w:val=""/>
      <w:lvlJc w:val="left"/>
      <w:pPr>
        <w:ind w:left="5487" w:hanging="360"/>
      </w:pPr>
      <w:rPr>
        <w:rFonts w:ascii="Symbol" w:hAnsi="Symbol" w:hint="default"/>
      </w:rPr>
    </w:lvl>
    <w:lvl w:ilvl="7" w:tplc="04190003" w:tentative="1">
      <w:start w:val="1"/>
      <w:numFmt w:val="bullet"/>
      <w:lvlText w:val="o"/>
      <w:lvlJc w:val="left"/>
      <w:pPr>
        <w:ind w:left="6207" w:hanging="360"/>
      </w:pPr>
      <w:rPr>
        <w:rFonts w:ascii="Courier New" w:hAnsi="Courier New" w:cs="Courier New" w:hint="default"/>
      </w:rPr>
    </w:lvl>
    <w:lvl w:ilvl="8" w:tplc="04190005" w:tentative="1">
      <w:start w:val="1"/>
      <w:numFmt w:val="bullet"/>
      <w:lvlText w:val=""/>
      <w:lvlJc w:val="left"/>
      <w:pPr>
        <w:ind w:left="6927" w:hanging="360"/>
      </w:pPr>
      <w:rPr>
        <w:rFonts w:ascii="Wingdings" w:hAnsi="Wingdings" w:hint="default"/>
      </w:rPr>
    </w:lvl>
  </w:abstractNum>
  <w:abstractNum w:abstractNumId="21" w15:restartNumberingAfterBreak="0">
    <w:nsid w:val="67EB7A94"/>
    <w:multiLevelType w:val="hybridMultilevel"/>
    <w:tmpl w:val="BA24A362"/>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22" w15:restartNumberingAfterBreak="0">
    <w:nsid w:val="6CDF6414"/>
    <w:multiLevelType w:val="hybridMultilevel"/>
    <w:tmpl w:val="28CC8E22"/>
    <w:lvl w:ilvl="0" w:tplc="56E02614">
      <w:start w:val="1"/>
      <w:numFmt w:val="bullet"/>
      <w:lvlText w:val=""/>
      <w:lvlJc w:val="left"/>
      <w:pPr>
        <w:ind w:left="1230" w:hanging="360"/>
      </w:pPr>
      <w:rPr>
        <w:rFonts w:ascii="Symbol" w:eastAsia="Times New Roman" w:hAnsi="Symbol" w:hint="default"/>
      </w:rPr>
    </w:lvl>
    <w:lvl w:ilvl="1" w:tplc="3938AB58">
      <w:start w:val="1"/>
      <w:numFmt w:val="decimal"/>
      <w:lvlText w:val="%2."/>
      <w:lvlJc w:val="left"/>
      <w:pPr>
        <w:tabs>
          <w:tab w:val="num" w:pos="1440"/>
        </w:tabs>
        <w:ind w:left="1440" w:hanging="360"/>
      </w:pPr>
      <w:rPr>
        <w:rFonts w:cs="Times New Roman"/>
      </w:rPr>
    </w:lvl>
    <w:lvl w:ilvl="2" w:tplc="BF5A8C3A">
      <w:start w:val="1"/>
      <w:numFmt w:val="decimal"/>
      <w:lvlText w:val="%3."/>
      <w:lvlJc w:val="left"/>
      <w:pPr>
        <w:tabs>
          <w:tab w:val="num" w:pos="2160"/>
        </w:tabs>
        <w:ind w:left="2160" w:hanging="360"/>
      </w:pPr>
      <w:rPr>
        <w:rFonts w:cs="Times New Roman"/>
      </w:rPr>
    </w:lvl>
    <w:lvl w:ilvl="3" w:tplc="24E02296">
      <w:start w:val="1"/>
      <w:numFmt w:val="decimal"/>
      <w:lvlText w:val="%4."/>
      <w:lvlJc w:val="left"/>
      <w:pPr>
        <w:tabs>
          <w:tab w:val="num" w:pos="2880"/>
        </w:tabs>
        <w:ind w:left="2880" w:hanging="360"/>
      </w:pPr>
      <w:rPr>
        <w:rFonts w:cs="Times New Roman"/>
      </w:rPr>
    </w:lvl>
    <w:lvl w:ilvl="4" w:tplc="41804DCE">
      <w:start w:val="1"/>
      <w:numFmt w:val="decimal"/>
      <w:lvlText w:val="%5."/>
      <w:lvlJc w:val="left"/>
      <w:pPr>
        <w:tabs>
          <w:tab w:val="num" w:pos="3600"/>
        </w:tabs>
        <w:ind w:left="3600" w:hanging="360"/>
      </w:pPr>
      <w:rPr>
        <w:rFonts w:cs="Times New Roman"/>
      </w:rPr>
    </w:lvl>
    <w:lvl w:ilvl="5" w:tplc="290E8264">
      <w:start w:val="1"/>
      <w:numFmt w:val="decimal"/>
      <w:lvlText w:val="%6."/>
      <w:lvlJc w:val="left"/>
      <w:pPr>
        <w:tabs>
          <w:tab w:val="num" w:pos="4320"/>
        </w:tabs>
        <w:ind w:left="4320" w:hanging="360"/>
      </w:pPr>
      <w:rPr>
        <w:rFonts w:cs="Times New Roman"/>
      </w:rPr>
    </w:lvl>
    <w:lvl w:ilvl="6" w:tplc="D9A88A08">
      <w:start w:val="1"/>
      <w:numFmt w:val="decimal"/>
      <w:lvlText w:val="%7."/>
      <w:lvlJc w:val="left"/>
      <w:pPr>
        <w:tabs>
          <w:tab w:val="num" w:pos="5040"/>
        </w:tabs>
        <w:ind w:left="5040" w:hanging="360"/>
      </w:pPr>
      <w:rPr>
        <w:rFonts w:cs="Times New Roman"/>
      </w:rPr>
    </w:lvl>
    <w:lvl w:ilvl="7" w:tplc="CE82EFB0">
      <w:start w:val="1"/>
      <w:numFmt w:val="decimal"/>
      <w:lvlText w:val="%8."/>
      <w:lvlJc w:val="left"/>
      <w:pPr>
        <w:tabs>
          <w:tab w:val="num" w:pos="5760"/>
        </w:tabs>
        <w:ind w:left="5760" w:hanging="360"/>
      </w:pPr>
      <w:rPr>
        <w:rFonts w:cs="Times New Roman"/>
      </w:rPr>
    </w:lvl>
    <w:lvl w:ilvl="8" w:tplc="E8D01E1E">
      <w:start w:val="1"/>
      <w:numFmt w:val="decimal"/>
      <w:lvlText w:val="%9."/>
      <w:lvlJc w:val="left"/>
      <w:pPr>
        <w:tabs>
          <w:tab w:val="num" w:pos="6480"/>
        </w:tabs>
        <w:ind w:left="6480" w:hanging="360"/>
      </w:pPr>
      <w:rPr>
        <w:rFonts w:cs="Times New Roman"/>
      </w:rPr>
    </w:lvl>
  </w:abstractNum>
  <w:abstractNum w:abstractNumId="23" w15:restartNumberingAfterBreak="0">
    <w:nsid w:val="6EE226C8"/>
    <w:multiLevelType w:val="hybridMultilevel"/>
    <w:tmpl w:val="1652C89C"/>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6F3C276B"/>
    <w:multiLevelType w:val="hybridMultilevel"/>
    <w:tmpl w:val="DB8E6686"/>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5" w15:restartNumberingAfterBreak="0">
    <w:nsid w:val="7472041A"/>
    <w:multiLevelType w:val="multilevel"/>
    <w:tmpl w:val="747204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58D007A"/>
    <w:multiLevelType w:val="hybridMultilevel"/>
    <w:tmpl w:val="C79E76F8"/>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27" w15:restartNumberingAfterBreak="0">
    <w:nsid w:val="766302C8"/>
    <w:multiLevelType w:val="hybridMultilevel"/>
    <w:tmpl w:val="BEC883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67B0F1E"/>
    <w:multiLevelType w:val="hybridMultilevel"/>
    <w:tmpl w:val="03182E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7CE5EF0"/>
    <w:multiLevelType w:val="hybridMultilevel"/>
    <w:tmpl w:val="D984442C"/>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30" w15:restartNumberingAfterBreak="0">
    <w:nsid w:val="7DBF556B"/>
    <w:multiLevelType w:val="hybridMultilevel"/>
    <w:tmpl w:val="88744F3A"/>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
    <w:abstractNumId w:val="2"/>
  </w:num>
  <w:num w:numId="3">
    <w:abstractNumId w:val="5"/>
  </w:num>
  <w:num w:numId="4">
    <w:abstractNumId w:val="8"/>
  </w:num>
  <w:num w:numId="5">
    <w:abstractNumId w:val="25"/>
  </w:num>
  <w:num w:numId="6">
    <w:abstractNumId w:val="10"/>
  </w:num>
  <w:num w:numId="7">
    <w:abstractNumId w:val="27"/>
  </w:num>
  <w:num w:numId="8">
    <w:abstractNumId w:val="23"/>
  </w:num>
  <w:num w:numId="9">
    <w:abstractNumId w:val="24"/>
  </w:num>
  <w:num w:numId="10">
    <w:abstractNumId w:val="1"/>
  </w:num>
  <w:num w:numId="11">
    <w:abstractNumId w:val="20"/>
  </w:num>
  <w:num w:numId="12">
    <w:abstractNumId w:val="14"/>
  </w:num>
  <w:num w:numId="13">
    <w:abstractNumId w:val="18"/>
  </w:num>
  <w:num w:numId="14">
    <w:abstractNumId w:val="11"/>
  </w:num>
  <w:num w:numId="15">
    <w:abstractNumId w:val="9"/>
  </w:num>
  <w:num w:numId="16">
    <w:abstractNumId w:val="13"/>
  </w:num>
  <w:num w:numId="17">
    <w:abstractNumId w:val="0"/>
  </w:num>
  <w:num w:numId="18">
    <w:abstractNumId w:val="3"/>
  </w:num>
  <w:num w:numId="19">
    <w:abstractNumId w:val="21"/>
  </w:num>
  <w:num w:numId="20">
    <w:abstractNumId w:val="12"/>
  </w:num>
  <w:num w:numId="21">
    <w:abstractNumId w:val="6"/>
  </w:num>
  <w:num w:numId="22">
    <w:abstractNumId w:val="15"/>
  </w:num>
  <w:num w:numId="23">
    <w:abstractNumId w:val="19"/>
  </w:num>
  <w:num w:numId="24">
    <w:abstractNumId w:val="4"/>
  </w:num>
  <w:num w:numId="25">
    <w:abstractNumId w:val="16"/>
  </w:num>
  <w:num w:numId="26">
    <w:abstractNumId w:val="30"/>
  </w:num>
  <w:num w:numId="27">
    <w:abstractNumId w:val="26"/>
  </w:num>
  <w:num w:numId="28">
    <w:abstractNumId w:val="7"/>
  </w:num>
  <w:num w:numId="29">
    <w:abstractNumId w:val="29"/>
  </w:num>
  <w:num w:numId="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4480"/>
    <w:rsid w:val="0011482D"/>
    <w:rsid w:val="00152E9E"/>
    <w:rsid w:val="001574A1"/>
    <w:rsid w:val="00180AF4"/>
    <w:rsid w:val="003331E2"/>
    <w:rsid w:val="0037743B"/>
    <w:rsid w:val="003B2B94"/>
    <w:rsid w:val="004B367D"/>
    <w:rsid w:val="00776310"/>
    <w:rsid w:val="00786319"/>
    <w:rsid w:val="00843229"/>
    <w:rsid w:val="0088479F"/>
    <w:rsid w:val="00916166"/>
    <w:rsid w:val="00925308"/>
    <w:rsid w:val="009A1482"/>
    <w:rsid w:val="009B143C"/>
    <w:rsid w:val="00A37C02"/>
    <w:rsid w:val="00A6554D"/>
    <w:rsid w:val="00A853BC"/>
    <w:rsid w:val="00C532A8"/>
    <w:rsid w:val="00CC0B3C"/>
    <w:rsid w:val="00D5027F"/>
    <w:rsid w:val="00DD5049"/>
    <w:rsid w:val="00E94480"/>
    <w:rsid w:val="00EF6F06"/>
    <w:rsid w:val="00F864B3"/>
    <w:rsid w:val="00FF11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AB82400-D85F-4951-8EF4-55C6CFC587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B367D"/>
    <w:rPr>
      <w:rFonts w:ascii="Times New Roman" w:hAnsi="Times New Roman"/>
      <w:sz w:val="24"/>
    </w:rPr>
  </w:style>
  <w:style w:type="paragraph" w:styleId="1">
    <w:name w:val="heading 1"/>
    <w:basedOn w:val="a0"/>
    <w:next w:val="a0"/>
    <w:link w:val="10"/>
    <w:qFormat/>
    <w:rsid w:val="004B367D"/>
    <w:pPr>
      <w:keepNext/>
      <w:keepLines/>
      <w:spacing w:before="480" w:after="200"/>
      <w:outlineLvl w:val="0"/>
    </w:pPr>
    <w:rPr>
      <w:rFonts w:ascii="Arial" w:eastAsia="Arial" w:hAnsi="Arial" w:cs="Arial"/>
      <w:sz w:val="40"/>
      <w:szCs w:val="40"/>
    </w:rPr>
  </w:style>
  <w:style w:type="paragraph" w:styleId="2">
    <w:name w:val="heading 2"/>
    <w:basedOn w:val="a0"/>
    <w:next w:val="a0"/>
    <w:link w:val="20"/>
    <w:unhideWhenUsed/>
    <w:qFormat/>
    <w:rsid w:val="004B367D"/>
    <w:pPr>
      <w:keepNext/>
      <w:keepLines/>
      <w:spacing w:before="360" w:after="200"/>
      <w:outlineLvl w:val="1"/>
    </w:pPr>
    <w:rPr>
      <w:rFonts w:ascii="Arial" w:eastAsia="Arial" w:hAnsi="Arial" w:cs="Arial"/>
      <w:sz w:val="34"/>
    </w:rPr>
  </w:style>
  <w:style w:type="paragraph" w:styleId="3">
    <w:name w:val="heading 3"/>
    <w:basedOn w:val="a0"/>
    <w:next w:val="a0"/>
    <w:link w:val="30"/>
    <w:unhideWhenUsed/>
    <w:qFormat/>
    <w:rsid w:val="004B367D"/>
    <w:pPr>
      <w:keepNext/>
      <w:keepLines/>
      <w:spacing w:before="320" w:after="200"/>
      <w:outlineLvl w:val="2"/>
    </w:pPr>
    <w:rPr>
      <w:rFonts w:ascii="Arial" w:eastAsia="Arial" w:hAnsi="Arial" w:cs="Arial"/>
      <w:sz w:val="30"/>
      <w:szCs w:val="30"/>
    </w:rPr>
  </w:style>
  <w:style w:type="paragraph" w:styleId="4">
    <w:name w:val="heading 4"/>
    <w:basedOn w:val="a0"/>
    <w:next w:val="a0"/>
    <w:link w:val="40"/>
    <w:unhideWhenUsed/>
    <w:qFormat/>
    <w:rsid w:val="004B367D"/>
    <w:pPr>
      <w:keepNext/>
      <w:keepLines/>
      <w:spacing w:before="320" w:after="200"/>
      <w:outlineLvl w:val="3"/>
    </w:pPr>
    <w:rPr>
      <w:rFonts w:ascii="Arial" w:eastAsia="Arial" w:hAnsi="Arial" w:cs="Arial"/>
      <w:b/>
      <w:bCs/>
      <w:sz w:val="26"/>
      <w:szCs w:val="26"/>
    </w:rPr>
  </w:style>
  <w:style w:type="paragraph" w:styleId="5">
    <w:name w:val="heading 5"/>
    <w:basedOn w:val="a0"/>
    <w:next w:val="a0"/>
    <w:link w:val="50"/>
    <w:unhideWhenUsed/>
    <w:qFormat/>
    <w:rsid w:val="004B367D"/>
    <w:pPr>
      <w:keepNext/>
      <w:keepLines/>
      <w:spacing w:before="320" w:after="200"/>
      <w:outlineLvl w:val="4"/>
    </w:pPr>
    <w:rPr>
      <w:rFonts w:ascii="Arial" w:eastAsia="Arial" w:hAnsi="Arial" w:cs="Arial"/>
      <w:b/>
      <w:bCs/>
      <w:szCs w:val="24"/>
    </w:rPr>
  </w:style>
  <w:style w:type="paragraph" w:styleId="6">
    <w:name w:val="heading 6"/>
    <w:basedOn w:val="a0"/>
    <w:next w:val="a0"/>
    <w:link w:val="60"/>
    <w:unhideWhenUsed/>
    <w:qFormat/>
    <w:rsid w:val="004B367D"/>
    <w:pPr>
      <w:keepNext/>
      <w:keepLines/>
      <w:spacing w:before="320" w:after="200"/>
      <w:outlineLvl w:val="5"/>
    </w:pPr>
    <w:rPr>
      <w:rFonts w:ascii="Arial" w:eastAsia="Arial" w:hAnsi="Arial" w:cs="Arial"/>
      <w:b/>
      <w:bCs/>
      <w:sz w:val="22"/>
    </w:rPr>
  </w:style>
  <w:style w:type="paragraph" w:styleId="7">
    <w:name w:val="heading 7"/>
    <w:basedOn w:val="a0"/>
    <w:next w:val="a0"/>
    <w:link w:val="70"/>
    <w:uiPriority w:val="99"/>
    <w:unhideWhenUsed/>
    <w:qFormat/>
    <w:rsid w:val="004B367D"/>
    <w:pPr>
      <w:keepNext/>
      <w:keepLines/>
      <w:spacing w:before="320" w:after="200"/>
      <w:outlineLvl w:val="6"/>
    </w:pPr>
    <w:rPr>
      <w:rFonts w:ascii="Arial" w:eastAsia="Arial" w:hAnsi="Arial" w:cs="Arial"/>
      <w:b/>
      <w:bCs/>
      <w:i/>
      <w:iCs/>
      <w:sz w:val="22"/>
    </w:rPr>
  </w:style>
  <w:style w:type="paragraph" w:styleId="8">
    <w:name w:val="heading 8"/>
    <w:basedOn w:val="a0"/>
    <w:next w:val="a0"/>
    <w:link w:val="80"/>
    <w:uiPriority w:val="99"/>
    <w:unhideWhenUsed/>
    <w:qFormat/>
    <w:rsid w:val="004B367D"/>
    <w:pPr>
      <w:keepNext/>
      <w:keepLines/>
      <w:spacing w:before="320" w:after="200"/>
      <w:outlineLvl w:val="7"/>
    </w:pPr>
    <w:rPr>
      <w:rFonts w:ascii="Arial" w:eastAsia="Arial" w:hAnsi="Arial" w:cs="Arial"/>
      <w:i/>
      <w:iCs/>
      <w:sz w:val="22"/>
    </w:rPr>
  </w:style>
  <w:style w:type="paragraph" w:styleId="9">
    <w:name w:val="heading 9"/>
    <w:basedOn w:val="a0"/>
    <w:next w:val="a0"/>
    <w:link w:val="90"/>
    <w:uiPriority w:val="99"/>
    <w:unhideWhenUsed/>
    <w:qFormat/>
    <w:rsid w:val="004B367D"/>
    <w:pPr>
      <w:keepNext/>
      <w:keepLines/>
      <w:spacing w:before="320" w:after="200"/>
      <w:outlineLvl w:val="8"/>
    </w:pPr>
    <w:rPr>
      <w:rFonts w:ascii="Arial" w:eastAsia="Arial" w:hAnsi="Arial" w:cs="Arial"/>
      <w:i/>
      <w:iCs/>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4B367D"/>
    <w:rPr>
      <w:rFonts w:ascii="Arial" w:eastAsia="Arial" w:hAnsi="Arial" w:cs="Arial"/>
      <w:sz w:val="40"/>
      <w:szCs w:val="40"/>
    </w:rPr>
  </w:style>
  <w:style w:type="character" w:customStyle="1" w:styleId="20">
    <w:name w:val="Заголовок 2 Знак"/>
    <w:basedOn w:val="a1"/>
    <w:link w:val="2"/>
    <w:rsid w:val="004B367D"/>
    <w:rPr>
      <w:rFonts w:ascii="Arial" w:eastAsia="Arial" w:hAnsi="Arial" w:cs="Arial"/>
      <w:sz w:val="34"/>
    </w:rPr>
  </w:style>
  <w:style w:type="character" w:customStyle="1" w:styleId="30">
    <w:name w:val="Заголовок 3 Знак"/>
    <w:basedOn w:val="a1"/>
    <w:link w:val="3"/>
    <w:rsid w:val="004B367D"/>
    <w:rPr>
      <w:rFonts w:ascii="Arial" w:eastAsia="Arial" w:hAnsi="Arial" w:cs="Arial"/>
      <w:sz w:val="30"/>
      <w:szCs w:val="30"/>
    </w:rPr>
  </w:style>
  <w:style w:type="character" w:customStyle="1" w:styleId="40">
    <w:name w:val="Заголовок 4 Знак"/>
    <w:basedOn w:val="a1"/>
    <w:link w:val="4"/>
    <w:rsid w:val="004B367D"/>
    <w:rPr>
      <w:rFonts w:ascii="Arial" w:eastAsia="Arial" w:hAnsi="Arial" w:cs="Arial"/>
      <w:b/>
      <w:bCs/>
      <w:sz w:val="26"/>
      <w:szCs w:val="26"/>
    </w:rPr>
  </w:style>
  <w:style w:type="character" w:customStyle="1" w:styleId="50">
    <w:name w:val="Заголовок 5 Знак"/>
    <w:basedOn w:val="a1"/>
    <w:link w:val="5"/>
    <w:rsid w:val="004B367D"/>
    <w:rPr>
      <w:rFonts w:ascii="Arial" w:eastAsia="Arial" w:hAnsi="Arial" w:cs="Arial"/>
      <w:b/>
      <w:bCs/>
      <w:sz w:val="24"/>
      <w:szCs w:val="24"/>
    </w:rPr>
  </w:style>
  <w:style w:type="character" w:customStyle="1" w:styleId="60">
    <w:name w:val="Заголовок 6 Знак"/>
    <w:basedOn w:val="a1"/>
    <w:link w:val="6"/>
    <w:rsid w:val="004B367D"/>
    <w:rPr>
      <w:rFonts w:ascii="Arial" w:eastAsia="Arial" w:hAnsi="Arial" w:cs="Arial"/>
      <w:b/>
      <w:bCs/>
    </w:rPr>
  </w:style>
  <w:style w:type="character" w:customStyle="1" w:styleId="70">
    <w:name w:val="Заголовок 7 Знак"/>
    <w:basedOn w:val="a1"/>
    <w:link w:val="7"/>
    <w:uiPriority w:val="99"/>
    <w:rsid w:val="004B367D"/>
    <w:rPr>
      <w:rFonts w:ascii="Arial" w:eastAsia="Arial" w:hAnsi="Arial" w:cs="Arial"/>
      <w:b/>
      <w:bCs/>
      <w:i/>
      <w:iCs/>
    </w:rPr>
  </w:style>
  <w:style w:type="character" w:customStyle="1" w:styleId="80">
    <w:name w:val="Заголовок 8 Знак"/>
    <w:basedOn w:val="a1"/>
    <w:link w:val="8"/>
    <w:uiPriority w:val="99"/>
    <w:rsid w:val="004B367D"/>
    <w:rPr>
      <w:rFonts w:ascii="Arial" w:eastAsia="Arial" w:hAnsi="Arial" w:cs="Arial"/>
      <w:i/>
      <w:iCs/>
    </w:rPr>
  </w:style>
  <w:style w:type="character" w:customStyle="1" w:styleId="90">
    <w:name w:val="Заголовок 9 Знак"/>
    <w:basedOn w:val="a1"/>
    <w:link w:val="9"/>
    <w:uiPriority w:val="99"/>
    <w:rsid w:val="004B367D"/>
    <w:rPr>
      <w:rFonts w:ascii="Arial" w:eastAsia="Arial" w:hAnsi="Arial" w:cs="Arial"/>
      <w:i/>
      <w:iCs/>
      <w:sz w:val="21"/>
      <w:szCs w:val="21"/>
    </w:rPr>
  </w:style>
  <w:style w:type="paragraph" w:styleId="a4">
    <w:name w:val="Title"/>
    <w:basedOn w:val="a0"/>
    <w:next w:val="a0"/>
    <w:link w:val="a5"/>
    <w:uiPriority w:val="99"/>
    <w:qFormat/>
    <w:rsid w:val="004B367D"/>
    <w:pPr>
      <w:spacing w:before="300" w:after="200"/>
      <w:contextualSpacing/>
    </w:pPr>
    <w:rPr>
      <w:rFonts w:asciiTheme="minorHAnsi" w:hAnsiTheme="minorHAnsi"/>
      <w:sz w:val="48"/>
      <w:szCs w:val="48"/>
    </w:rPr>
  </w:style>
  <w:style w:type="character" w:customStyle="1" w:styleId="a5">
    <w:name w:val="Название Знак"/>
    <w:basedOn w:val="a1"/>
    <w:link w:val="a4"/>
    <w:uiPriority w:val="99"/>
    <w:rsid w:val="004B367D"/>
    <w:rPr>
      <w:sz w:val="48"/>
      <w:szCs w:val="48"/>
    </w:rPr>
  </w:style>
  <w:style w:type="paragraph" w:styleId="a6">
    <w:name w:val="Subtitle"/>
    <w:basedOn w:val="a0"/>
    <w:next w:val="a0"/>
    <w:link w:val="a7"/>
    <w:uiPriority w:val="99"/>
    <w:qFormat/>
    <w:rsid w:val="004B367D"/>
    <w:pPr>
      <w:spacing w:before="200" w:after="200"/>
    </w:pPr>
    <w:rPr>
      <w:rFonts w:asciiTheme="minorHAnsi" w:hAnsiTheme="minorHAnsi"/>
      <w:szCs w:val="24"/>
    </w:rPr>
  </w:style>
  <w:style w:type="character" w:customStyle="1" w:styleId="a7">
    <w:name w:val="Подзаголовок Знак"/>
    <w:basedOn w:val="a1"/>
    <w:link w:val="a6"/>
    <w:uiPriority w:val="99"/>
    <w:rsid w:val="004B367D"/>
    <w:rPr>
      <w:sz w:val="24"/>
      <w:szCs w:val="24"/>
    </w:rPr>
  </w:style>
  <w:style w:type="paragraph" w:styleId="21">
    <w:name w:val="Quote"/>
    <w:basedOn w:val="a0"/>
    <w:next w:val="a0"/>
    <w:link w:val="22"/>
    <w:uiPriority w:val="29"/>
    <w:qFormat/>
    <w:rsid w:val="004B367D"/>
    <w:pPr>
      <w:ind w:left="720" w:right="720"/>
    </w:pPr>
    <w:rPr>
      <w:rFonts w:asciiTheme="minorHAnsi" w:hAnsiTheme="minorHAnsi"/>
      <w:i/>
      <w:sz w:val="22"/>
    </w:rPr>
  </w:style>
  <w:style w:type="character" w:customStyle="1" w:styleId="22">
    <w:name w:val="Цитата 2 Знак"/>
    <w:basedOn w:val="a1"/>
    <w:link w:val="21"/>
    <w:uiPriority w:val="29"/>
    <w:rsid w:val="004B367D"/>
    <w:rPr>
      <w:i/>
    </w:rPr>
  </w:style>
  <w:style w:type="paragraph" w:styleId="a8">
    <w:name w:val="Intense Quote"/>
    <w:basedOn w:val="a0"/>
    <w:next w:val="a0"/>
    <w:link w:val="a9"/>
    <w:uiPriority w:val="30"/>
    <w:qFormat/>
    <w:rsid w:val="004B367D"/>
    <w:pPr>
      <w:pBdr>
        <w:top w:val="single" w:sz="4" w:space="5" w:color="FFFFFF"/>
        <w:left w:val="single" w:sz="4" w:space="10" w:color="FFFFFF"/>
        <w:bottom w:val="single" w:sz="4" w:space="5" w:color="FFFFFF"/>
        <w:right w:val="single" w:sz="4" w:space="10" w:color="FFFFFF"/>
      </w:pBdr>
      <w:shd w:val="clear" w:color="auto" w:fill="F2F2F2"/>
      <w:ind w:left="720" w:right="720"/>
    </w:pPr>
    <w:rPr>
      <w:rFonts w:asciiTheme="minorHAnsi" w:hAnsiTheme="minorHAnsi"/>
      <w:i/>
      <w:sz w:val="22"/>
    </w:rPr>
  </w:style>
  <w:style w:type="character" w:customStyle="1" w:styleId="a9">
    <w:name w:val="Выделенная цитата Знак"/>
    <w:basedOn w:val="a1"/>
    <w:link w:val="a8"/>
    <w:uiPriority w:val="30"/>
    <w:rsid w:val="004B367D"/>
    <w:rPr>
      <w:i/>
      <w:shd w:val="clear" w:color="auto" w:fill="F2F2F2"/>
    </w:rPr>
  </w:style>
  <w:style w:type="character" w:customStyle="1" w:styleId="HeaderChar">
    <w:name w:val="Header Char"/>
    <w:basedOn w:val="a1"/>
    <w:uiPriority w:val="99"/>
    <w:rsid w:val="004B367D"/>
  </w:style>
  <w:style w:type="character" w:customStyle="1" w:styleId="FooterChar">
    <w:name w:val="Footer Char"/>
    <w:basedOn w:val="a1"/>
    <w:uiPriority w:val="99"/>
    <w:rsid w:val="004B367D"/>
  </w:style>
  <w:style w:type="paragraph" w:styleId="aa">
    <w:name w:val="caption"/>
    <w:basedOn w:val="a0"/>
    <w:next w:val="a0"/>
    <w:uiPriority w:val="35"/>
    <w:semiHidden/>
    <w:unhideWhenUsed/>
    <w:qFormat/>
    <w:rsid w:val="004B367D"/>
    <w:pPr>
      <w:spacing w:line="276" w:lineRule="auto"/>
    </w:pPr>
    <w:rPr>
      <w:rFonts w:asciiTheme="minorHAnsi" w:hAnsiTheme="minorHAnsi"/>
      <w:b/>
      <w:bCs/>
      <w:color w:val="5B9BD5" w:themeColor="accent1"/>
      <w:sz w:val="18"/>
      <w:szCs w:val="18"/>
    </w:rPr>
  </w:style>
  <w:style w:type="character" w:customStyle="1" w:styleId="CaptionChar">
    <w:name w:val="Caption Char"/>
    <w:uiPriority w:val="99"/>
    <w:rsid w:val="004B367D"/>
  </w:style>
  <w:style w:type="table" w:customStyle="1" w:styleId="TableGridLight">
    <w:name w:val="Table Grid Light"/>
    <w:basedOn w:val="a2"/>
    <w:uiPriority w:val="59"/>
    <w:rsid w:val="004B367D"/>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2"/>
    <w:uiPriority w:val="59"/>
    <w:rsid w:val="004B367D"/>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2"/>
    <w:uiPriority w:val="59"/>
    <w:rsid w:val="004B367D"/>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2"/>
    <w:uiPriority w:val="99"/>
    <w:rsid w:val="004B367D"/>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2"/>
    <w:uiPriority w:val="99"/>
    <w:rsid w:val="004B367D"/>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2"/>
    <w:uiPriority w:val="99"/>
    <w:rsid w:val="004B367D"/>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2"/>
    <w:uiPriority w:val="99"/>
    <w:rsid w:val="004B367D"/>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rsid w:val="004B367D"/>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2"/>
    <w:uiPriority w:val="99"/>
    <w:rsid w:val="004B367D"/>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2"/>
    <w:uiPriority w:val="99"/>
    <w:rsid w:val="004B367D"/>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2"/>
    <w:uiPriority w:val="99"/>
    <w:rsid w:val="004B367D"/>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2"/>
    <w:uiPriority w:val="99"/>
    <w:rsid w:val="004B367D"/>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2"/>
    <w:uiPriority w:val="99"/>
    <w:rsid w:val="004B367D"/>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2"/>
    <w:uiPriority w:val="99"/>
    <w:rsid w:val="004B367D"/>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rsid w:val="004B367D"/>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2"/>
    <w:uiPriority w:val="99"/>
    <w:rsid w:val="004B367D"/>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2"/>
    <w:uiPriority w:val="99"/>
    <w:rsid w:val="004B367D"/>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2"/>
    <w:uiPriority w:val="99"/>
    <w:rsid w:val="004B367D"/>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2"/>
    <w:uiPriority w:val="99"/>
    <w:rsid w:val="004B367D"/>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2"/>
    <w:uiPriority w:val="99"/>
    <w:rsid w:val="004B367D"/>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2"/>
    <w:uiPriority w:val="99"/>
    <w:rsid w:val="004B367D"/>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rsid w:val="004B367D"/>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2"/>
    <w:uiPriority w:val="99"/>
    <w:rsid w:val="004B367D"/>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2"/>
    <w:uiPriority w:val="99"/>
    <w:rsid w:val="004B367D"/>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2"/>
    <w:uiPriority w:val="99"/>
    <w:rsid w:val="004B367D"/>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2"/>
    <w:uiPriority w:val="99"/>
    <w:rsid w:val="004B367D"/>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2"/>
    <w:uiPriority w:val="99"/>
    <w:rsid w:val="004B367D"/>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2"/>
    <w:uiPriority w:val="59"/>
    <w:rsid w:val="004B367D"/>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rsid w:val="004B367D"/>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2"/>
    <w:uiPriority w:val="59"/>
    <w:rsid w:val="004B367D"/>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2"/>
    <w:uiPriority w:val="59"/>
    <w:rsid w:val="004B367D"/>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2"/>
    <w:uiPriority w:val="59"/>
    <w:rsid w:val="004B367D"/>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2"/>
    <w:uiPriority w:val="59"/>
    <w:rsid w:val="004B367D"/>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2"/>
    <w:uiPriority w:val="59"/>
    <w:rsid w:val="004B367D"/>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2"/>
    <w:uiPriority w:val="99"/>
    <w:rsid w:val="004B367D"/>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rsid w:val="004B367D"/>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2"/>
    <w:uiPriority w:val="99"/>
    <w:rsid w:val="004B367D"/>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2"/>
    <w:uiPriority w:val="99"/>
    <w:rsid w:val="004B367D"/>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2"/>
    <w:uiPriority w:val="99"/>
    <w:rsid w:val="004B367D"/>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2"/>
    <w:uiPriority w:val="99"/>
    <w:rsid w:val="004B367D"/>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2"/>
    <w:uiPriority w:val="99"/>
    <w:rsid w:val="004B367D"/>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2"/>
    <w:uiPriority w:val="99"/>
    <w:rsid w:val="004B367D"/>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rsid w:val="004B367D"/>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2"/>
    <w:uiPriority w:val="99"/>
    <w:rsid w:val="004B367D"/>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2"/>
    <w:uiPriority w:val="99"/>
    <w:rsid w:val="004B367D"/>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2"/>
    <w:uiPriority w:val="99"/>
    <w:rsid w:val="004B367D"/>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2"/>
    <w:uiPriority w:val="99"/>
    <w:rsid w:val="004B367D"/>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2"/>
    <w:uiPriority w:val="99"/>
    <w:rsid w:val="004B367D"/>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2"/>
    <w:uiPriority w:val="99"/>
    <w:rsid w:val="004B367D"/>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rsid w:val="004B367D"/>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2"/>
    <w:uiPriority w:val="99"/>
    <w:rsid w:val="004B367D"/>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2"/>
    <w:uiPriority w:val="99"/>
    <w:rsid w:val="004B367D"/>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2"/>
    <w:uiPriority w:val="99"/>
    <w:rsid w:val="004B367D"/>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2"/>
    <w:uiPriority w:val="99"/>
    <w:rsid w:val="004B367D"/>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2"/>
    <w:uiPriority w:val="99"/>
    <w:rsid w:val="004B367D"/>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2"/>
    <w:uiPriority w:val="99"/>
    <w:rsid w:val="004B367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rsid w:val="004B367D"/>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2"/>
    <w:uiPriority w:val="99"/>
    <w:rsid w:val="004B367D"/>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2"/>
    <w:uiPriority w:val="99"/>
    <w:rsid w:val="004B367D"/>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2"/>
    <w:uiPriority w:val="99"/>
    <w:rsid w:val="004B367D"/>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2"/>
    <w:uiPriority w:val="99"/>
    <w:rsid w:val="004B367D"/>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2"/>
    <w:uiPriority w:val="99"/>
    <w:rsid w:val="004B367D"/>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2"/>
    <w:uiPriority w:val="99"/>
    <w:rsid w:val="004B367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rsid w:val="004B367D"/>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2"/>
    <w:uiPriority w:val="99"/>
    <w:rsid w:val="004B367D"/>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2"/>
    <w:uiPriority w:val="99"/>
    <w:rsid w:val="004B367D"/>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2"/>
    <w:uiPriority w:val="99"/>
    <w:rsid w:val="004B367D"/>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2"/>
    <w:uiPriority w:val="99"/>
    <w:rsid w:val="004B367D"/>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2"/>
    <w:uiPriority w:val="99"/>
    <w:rsid w:val="004B367D"/>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2"/>
    <w:uiPriority w:val="99"/>
    <w:rsid w:val="004B367D"/>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rsid w:val="004B367D"/>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2"/>
    <w:uiPriority w:val="99"/>
    <w:rsid w:val="004B367D"/>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2"/>
    <w:uiPriority w:val="99"/>
    <w:rsid w:val="004B367D"/>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2"/>
    <w:uiPriority w:val="99"/>
    <w:rsid w:val="004B367D"/>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2"/>
    <w:uiPriority w:val="99"/>
    <w:rsid w:val="004B367D"/>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2"/>
    <w:uiPriority w:val="99"/>
    <w:rsid w:val="004B367D"/>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2"/>
    <w:uiPriority w:val="99"/>
    <w:rsid w:val="004B367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rsid w:val="004B367D"/>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2"/>
    <w:uiPriority w:val="99"/>
    <w:rsid w:val="004B367D"/>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2"/>
    <w:uiPriority w:val="99"/>
    <w:rsid w:val="004B367D"/>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2"/>
    <w:uiPriority w:val="99"/>
    <w:rsid w:val="004B367D"/>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2"/>
    <w:uiPriority w:val="99"/>
    <w:rsid w:val="004B367D"/>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2"/>
    <w:uiPriority w:val="99"/>
    <w:rsid w:val="004B367D"/>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2"/>
    <w:uiPriority w:val="99"/>
    <w:rsid w:val="004B367D"/>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rsid w:val="004B367D"/>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2"/>
    <w:uiPriority w:val="99"/>
    <w:rsid w:val="004B367D"/>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2"/>
    <w:uiPriority w:val="99"/>
    <w:rsid w:val="004B367D"/>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2"/>
    <w:uiPriority w:val="99"/>
    <w:rsid w:val="004B367D"/>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2"/>
    <w:uiPriority w:val="99"/>
    <w:rsid w:val="004B367D"/>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2"/>
    <w:uiPriority w:val="99"/>
    <w:rsid w:val="004B367D"/>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2"/>
    <w:uiPriority w:val="99"/>
    <w:rsid w:val="004B367D"/>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rsid w:val="004B367D"/>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2"/>
    <w:uiPriority w:val="99"/>
    <w:rsid w:val="004B367D"/>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2"/>
    <w:uiPriority w:val="99"/>
    <w:rsid w:val="004B367D"/>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2"/>
    <w:uiPriority w:val="99"/>
    <w:rsid w:val="004B367D"/>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2"/>
    <w:uiPriority w:val="99"/>
    <w:rsid w:val="004B367D"/>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2"/>
    <w:uiPriority w:val="99"/>
    <w:rsid w:val="004B367D"/>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sid w:val="004B367D"/>
    <w:rPr>
      <w:sz w:val="18"/>
    </w:rPr>
  </w:style>
  <w:style w:type="paragraph" w:styleId="ab">
    <w:name w:val="endnote text"/>
    <w:basedOn w:val="a0"/>
    <w:link w:val="ac"/>
    <w:uiPriority w:val="99"/>
    <w:semiHidden/>
    <w:unhideWhenUsed/>
    <w:rsid w:val="004B367D"/>
    <w:pPr>
      <w:spacing w:after="0" w:line="240" w:lineRule="auto"/>
    </w:pPr>
    <w:rPr>
      <w:rFonts w:asciiTheme="minorHAnsi" w:hAnsiTheme="minorHAnsi"/>
      <w:sz w:val="20"/>
    </w:rPr>
  </w:style>
  <w:style w:type="character" w:customStyle="1" w:styleId="ac">
    <w:name w:val="Текст концевой сноски Знак"/>
    <w:basedOn w:val="a1"/>
    <w:link w:val="ab"/>
    <w:uiPriority w:val="99"/>
    <w:semiHidden/>
    <w:rsid w:val="004B367D"/>
    <w:rPr>
      <w:sz w:val="20"/>
    </w:rPr>
  </w:style>
  <w:style w:type="character" w:styleId="ad">
    <w:name w:val="endnote reference"/>
    <w:basedOn w:val="a1"/>
    <w:uiPriority w:val="99"/>
    <w:semiHidden/>
    <w:unhideWhenUsed/>
    <w:rsid w:val="004B367D"/>
    <w:rPr>
      <w:vertAlign w:val="superscript"/>
    </w:rPr>
  </w:style>
  <w:style w:type="paragraph" w:styleId="12">
    <w:name w:val="toc 1"/>
    <w:basedOn w:val="a0"/>
    <w:next w:val="a0"/>
    <w:uiPriority w:val="39"/>
    <w:unhideWhenUsed/>
    <w:rsid w:val="004B367D"/>
    <w:pPr>
      <w:spacing w:after="57"/>
    </w:pPr>
    <w:rPr>
      <w:rFonts w:asciiTheme="minorHAnsi" w:hAnsiTheme="minorHAnsi"/>
      <w:sz w:val="22"/>
    </w:rPr>
  </w:style>
  <w:style w:type="paragraph" w:styleId="24">
    <w:name w:val="toc 2"/>
    <w:basedOn w:val="a0"/>
    <w:next w:val="a0"/>
    <w:uiPriority w:val="39"/>
    <w:unhideWhenUsed/>
    <w:rsid w:val="004B367D"/>
    <w:pPr>
      <w:spacing w:after="57"/>
      <w:ind w:left="283"/>
    </w:pPr>
    <w:rPr>
      <w:rFonts w:asciiTheme="minorHAnsi" w:hAnsiTheme="minorHAnsi"/>
      <w:sz w:val="22"/>
    </w:rPr>
  </w:style>
  <w:style w:type="paragraph" w:styleId="32">
    <w:name w:val="toc 3"/>
    <w:basedOn w:val="a0"/>
    <w:next w:val="a0"/>
    <w:uiPriority w:val="39"/>
    <w:unhideWhenUsed/>
    <w:rsid w:val="004B367D"/>
    <w:pPr>
      <w:spacing w:after="57"/>
      <w:ind w:left="567"/>
    </w:pPr>
    <w:rPr>
      <w:rFonts w:asciiTheme="minorHAnsi" w:hAnsiTheme="minorHAnsi"/>
      <w:sz w:val="22"/>
    </w:rPr>
  </w:style>
  <w:style w:type="paragraph" w:styleId="42">
    <w:name w:val="toc 4"/>
    <w:basedOn w:val="a0"/>
    <w:next w:val="a0"/>
    <w:uiPriority w:val="39"/>
    <w:unhideWhenUsed/>
    <w:rsid w:val="004B367D"/>
    <w:pPr>
      <w:spacing w:after="57"/>
      <w:ind w:left="850"/>
    </w:pPr>
    <w:rPr>
      <w:rFonts w:asciiTheme="minorHAnsi" w:hAnsiTheme="minorHAnsi"/>
      <w:sz w:val="22"/>
    </w:rPr>
  </w:style>
  <w:style w:type="paragraph" w:styleId="52">
    <w:name w:val="toc 5"/>
    <w:basedOn w:val="a0"/>
    <w:next w:val="a0"/>
    <w:uiPriority w:val="39"/>
    <w:unhideWhenUsed/>
    <w:rsid w:val="004B367D"/>
    <w:pPr>
      <w:spacing w:after="57"/>
      <w:ind w:left="1134"/>
    </w:pPr>
    <w:rPr>
      <w:rFonts w:asciiTheme="minorHAnsi" w:hAnsiTheme="minorHAnsi"/>
      <w:sz w:val="22"/>
    </w:rPr>
  </w:style>
  <w:style w:type="paragraph" w:styleId="61">
    <w:name w:val="toc 6"/>
    <w:basedOn w:val="a0"/>
    <w:next w:val="a0"/>
    <w:uiPriority w:val="39"/>
    <w:unhideWhenUsed/>
    <w:rsid w:val="004B367D"/>
    <w:pPr>
      <w:spacing w:after="57"/>
      <w:ind w:left="1417"/>
    </w:pPr>
    <w:rPr>
      <w:rFonts w:asciiTheme="minorHAnsi" w:hAnsiTheme="minorHAnsi"/>
      <w:sz w:val="22"/>
    </w:rPr>
  </w:style>
  <w:style w:type="paragraph" w:styleId="71">
    <w:name w:val="toc 7"/>
    <w:basedOn w:val="a0"/>
    <w:next w:val="a0"/>
    <w:uiPriority w:val="39"/>
    <w:unhideWhenUsed/>
    <w:rsid w:val="004B367D"/>
    <w:pPr>
      <w:spacing w:after="57"/>
      <w:ind w:left="1701"/>
    </w:pPr>
    <w:rPr>
      <w:rFonts w:asciiTheme="minorHAnsi" w:hAnsiTheme="minorHAnsi"/>
      <w:sz w:val="22"/>
    </w:rPr>
  </w:style>
  <w:style w:type="paragraph" w:styleId="81">
    <w:name w:val="toc 8"/>
    <w:basedOn w:val="a0"/>
    <w:next w:val="a0"/>
    <w:uiPriority w:val="39"/>
    <w:unhideWhenUsed/>
    <w:rsid w:val="004B367D"/>
    <w:pPr>
      <w:spacing w:after="57"/>
      <w:ind w:left="1984"/>
    </w:pPr>
    <w:rPr>
      <w:rFonts w:asciiTheme="minorHAnsi" w:hAnsiTheme="minorHAnsi"/>
      <w:sz w:val="22"/>
    </w:rPr>
  </w:style>
  <w:style w:type="paragraph" w:styleId="91">
    <w:name w:val="toc 9"/>
    <w:basedOn w:val="a0"/>
    <w:next w:val="a0"/>
    <w:uiPriority w:val="39"/>
    <w:unhideWhenUsed/>
    <w:rsid w:val="004B367D"/>
    <w:pPr>
      <w:spacing w:after="57"/>
      <w:ind w:left="2268"/>
    </w:pPr>
    <w:rPr>
      <w:rFonts w:asciiTheme="minorHAnsi" w:hAnsiTheme="minorHAnsi"/>
      <w:sz w:val="22"/>
    </w:rPr>
  </w:style>
  <w:style w:type="paragraph" w:styleId="ae">
    <w:name w:val="TOC Heading"/>
    <w:uiPriority w:val="39"/>
    <w:unhideWhenUsed/>
    <w:qFormat/>
    <w:rsid w:val="004B367D"/>
  </w:style>
  <w:style w:type="paragraph" w:styleId="af">
    <w:name w:val="table of figures"/>
    <w:basedOn w:val="a0"/>
    <w:next w:val="a0"/>
    <w:uiPriority w:val="99"/>
    <w:unhideWhenUsed/>
    <w:rsid w:val="004B367D"/>
    <w:pPr>
      <w:spacing w:after="0"/>
    </w:pPr>
    <w:rPr>
      <w:rFonts w:asciiTheme="minorHAnsi" w:hAnsiTheme="minorHAnsi"/>
      <w:sz w:val="22"/>
    </w:rPr>
  </w:style>
  <w:style w:type="character" w:customStyle="1" w:styleId="c1">
    <w:name w:val="c1"/>
    <w:basedOn w:val="a1"/>
    <w:rsid w:val="004B367D"/>
  </w:style>
  <w:style w:type="paragraph" w:customStyle="1" w:styleId="c13">
    <w:name w:val="c13"/>
    <w:basedOn w:val="a0"/>
    <w:rsid w:val="004B367D"/>
    <w:pPr>
      <w:spacing w:before="100" w:beforeAutospacing="1" w:after="100" w:afterAutospacing="1" w:line="240" w:lineRule="auto"/>
    </w:pPr>
    <w:rPr>
      <w:rFonts w:eastAsia="Times New Roman" w:cs="Times New Roman"/>
      <w:szCs w:val="24"/>
      <w:lang w:eastAsia="ru-RU"/>
    </w:rPr>
  </w:style>
  <w:style w:type="paragraph" w:customStyle="1" w:styleId="c22">
    <w:name w:val="c22"/>
    <w:basedOn w:val="a0"/>
    <w:rsid w:val="004B367D"/>
    <w:pPr>
      <w:spacing w:before="100" w:beforeAutospacing="1" w:after="100" w:afterAutospacing="1" w:line="240" w:lineRule="auto"/>
    </w:pPr>
    <w:rPr>
      <w:rFonts w:eastAsia="Times New Roman" w:cs="Times New Roman"/>
      <w:szCs w:val="24"/>
      <w:lang w:eastAsia="ru-RU"/>
    </w:rPr>
  </w:style>
  <w:style w:type="table" w:styleId="af0">
    <w:name w:val="Table Grid"/>
    <w:basedOn w:val="a2"/>
    <w:uiPriority w:val="59"/>
    <w:rsid w:val="004B367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1">
    <w:name w:val="footnote text"/>
    <w:basedOn w:val="a0"/>
    <w:link w:val="af2"/>
    <w:uiPriority w:val="99"/>
    <w:unhideWhenUsed/>
    <w:rsid w:val="004B367D"/>
    <w:pPr>
      <w:spacing w:after="0" w:line="240" w:lineRule="auto"/>
    </w:pPr>
    <w:rPr>
      <w:rFonts w:eastAsia="Times New Roman" w:cs="Times New Roman"/>
      <w:sz w:val="20"/>
      <w:szCs w:val="20"/>
      <w:lang w:eastAsia="ru-RU"/>
    </w:rPr>
  </w:style>
  <w:style w:type="character" w:customStyle="1" w:styleId="af2">
    <w:name w:val="Текст сноски Знак"/>
    <w:basedOn w:val="a1"/>
    <w:link w:val="af1"/>
    <w:uiPriority w:val="99"/>
    <w:rsid w:val="004B367D"/>
    <w:rPr>
      <w:rFonts w:ascii="Times New Roman" w:eastAsia="Times New Roman" w:hAnsi="Times New Roman" w:cs="Times New Roman"/>
      <w:sz w:val="20"/>
      <w:szCs w:val="20"/>
      <w:lang w:eastAsia="ru-RU"/>
    </w:rPr>
  </w:style>
  <w:style w:type="character" w:styleId="af3">
    <w:name w:val="footnote reference"/>
    <w:basedOn w:val="a1"/>
    <w:unhideWhenUsed/>
    <w:rsid w:val="004B367D"/>
    <w:rPr>
      <w:vertAlign w:val="superscript"/>
    </w:rPr>
  </w:style>
  <w:style w:type="paragraph" w:styleId="af4">
    <w:name w:val="List Paragraph"/>
    <w:aliases w:val="Содержание. 2 уровень"/>
    <w:basedOn w:val="a0"/>
    <w:link w:val="af5"/>
    <w:uiPriority w:val="34"/>
    <w:qFormat/>
    <w:rsid w:val="004B367D"/>
    <w:pPr>
      <w:ind w:left="720"/>
      <w:contextualSpacing/>
    </w:pPr>
    <w:rPr>
      <w:rFonts w:asciiTheme="minorHAnsi" w:hAnsiTheme="minorHAnsi"/>
      <w:sz w:val="22"/>
    </w:rPr>
  </w:style>
  <w:style w:type="character" w:customStyle="1" w:styleId="pt-a0-000023">
    <w:name w:val="pt-a0-000023"/>
    <w:basedOn w:val="a1"/>
    <w:rsid w:val="004B367D"/>
  </w:style>
  <w:style w:type="character" w:customStyle="1" w:styleId="pt-a0-000083">
    <w:name w:val="pt-a0-000083"/>
    <w:basedOn w:val="a1"/>
    <w:rsid w:val="004B367D"/>
  </w:style>
  <w:style w:type="paragraph" w:styleId="33">
    <w:name w:val="Body Text Indent 3"/>
    <w:basedOn w:val="a0"/>
    <w:link w:val="34"/>
    <w:uiPriority w:val="99"/>
    <w:unhideWhenUsed/>
    <w:rsid w:val="004B367D"/>
    <w:pPr>
      <w:spacing w:after="120" w:line="276" w:lineRule="auto"/>
      <w:ind w:left="283"/>
    </w:pPr>
    <w:rPr>
      <w:rFonts w:ascii="Calibri" w:eastAsia="Calibri" w:hAnsi="Calibri" w:cs="Times New Roman"/>
      <w:sz w:val="16"/>
      <w:szCs w:val="16"/>
    </w:rPr>
  </w:style>
  <w:style w:type="character" w:customStyle="1" w:styleId="34">
    <w:name w:val="Основной текст с отступом 3 Знак"/>
    <w:basedOn w:val="a1"/>
    <w:link w:val="33"/>
    <w:uiPriority w:val="99"/>
    <w:rsid w:val="004B367D"/>
    <w:rPr>
      <w:rFonts w:ascii="Calibri" w:eastAsia="Calibri" w:hAnsi="Calibri" w:cs="Times New Roman"/>
      <w:sz w:val="16"/>
      <w:szCs w:val="16"/>
    </w:rPr>
  </w:style>
  <w:style w:type="paragraph" w:customStyle="1" w:styleId="pt-a-000081">
    <w:name w:val="pt-a-000081"/>
    <w:basedOn w:val="a0"/>
    <w:rsid w:val="004B367D"/>
    <w:pPr>
      <w:spacing w:before="100" w:beforeAutospacing="1" w:after="100" w:afterAutospacing="1" w:line="240" w:lineRule="auto"/>
    </w:pPr>
    <w:rPr>
      <w:rFonts w:eastAsia="Times New Roman" w:cs="Times New Roman"/>
      <w:szCs w:val="24"/>
      <w:lang w:eastAsia="ru-RU"/>
    </w:rPr>
  </w:style>
  <w:style w:type="paragraph" w:styleId="af6">
    <w:name w:val="header"/>
    <w:basedOn w:val="a0"/>
    <w:link w:val="af7"/>
    <w:uiPriority w:val="99"/>
    <w:unhideWhenUsed/>
    <w:rsid w:val="004B367D"/>
    <w:pPr>
      <w:tabs>
        <w:tab w:val="center" w:pos="4677"/>
        <w:tab w:val="right" w:pos="9355"/>
      </w:tabs>
      <w:spacing w:after="0" w:line="240" w:lineRule="auto"/>
    </w:pPr>
    <w:rPr>
      <w:rFonts w:asciiTheme="minorHAnsi" w:hAnsiTheme="minorHAnsi"/>
      <w:sz w:val="22"/>
    </w:rPr>
  </w:style>
  <w:style w:type="character" w:customStyle="1" w:styleId="af7">
    <w:name w:val="Верхний колонтитул Знак"/>
    <w:basedOn w:val="a1"/>
    <w:link w:val="af6"/>
    <w:uiPriority w:val="99"/>
    <w:rsid w:val="004B367D"/>
  </w:style>
  <w:style w:type="paragraph" w:styleId="af8">
    <w:name w:val="footer"/>
    <w:basedOn w:val="a0"/>
    <w:link w:val="af9"/>
    <w:uiPriority w:val="99"/>
    <w:unhideWhenUsed/>
    <w:rsid w:val="004B367D"/>
    <w:pPr>
      <w:tabs>
        <w:tab w:val="center" w:pos="4677"/>
        <w:tab w:val="right" w:pos="9355"/>
      </w:tabs>
      <w:spacing w:after="0" w:line="240" w:lineRule="auto"/>
    </w:pPr>
    <w:rPr>
      <w:rFonts w:asciiTheme="minorHAnsi" w:hAnsiTheme="minorHAnsi"/>
      <w:sz w:val="22"/>
    </w:rPr>
  </w:style>
  <w:style w:type="character" w:customStyle="1" w:styleId="af9">
    <w:name w:val="Нижний колонтитул Знак"/>
    <w:basedOn w:val="a1"/>
    <w:link w:val="af8"/>
    <w:uiPriority w:val="99"/>
    <w:rsid w:val="004B367D"/>
  </w:style>
  <w:style w:type="character" w:customStyle="1" w:styleId="af5">
    <w:name w:val="Абзац списка Знак"/>
    <w:aliases w:val="Содержание. 2 уровень Знак"/>
    <w:link w:val="af4"/>
    <w:uiPriority w:val="34"/>
    <w:qFormat/>
    <w:rsid w:val="004B367D"/>
  </w:style>
  <w:style w:type="paragraph" w:customStyle="1" w:styleId="13">
    <w:name w:val="Обычный1"/>
    <w:rsid w:val="004B367D"/>
    <w:pPr>
      <w:spacing w:after="200" w:line="276" w:lineRule="auto"/>
    </w:pPr>
    <w:rPr>
      <w:rFonts w:ascii="Calibri" w:eastAsia="Times New Roman" w:hAnsi="Calibri" w:cs="Calibri"/>
      <w:color w:val="000000"/>
      <w:lang w:eastAsia="ru-RU"/>
    </w:rPr>
  </w:style>
  <w:style w:type="paragraph" w:customStyle="1" w:styleId="25">
    <w:name w:val="Обычный2"/>
    <w:rsid w:val="004B367D"/>
    <w:pPr>
      <w:spacing w:after="200" w:line="276" w:lineRule="auto"/>
    </w:pPr>
    <w:rPr>
      <w:rFonts w:ascii="Calibri" w:eastAsia="Times New Roman" w:hAnsi="Calibri" w:cs="Calibri"/>
      <w:color w:val="000000"/>
      <w:lang w:eastAsia="ru-RU"/>
    </w:rPr>
  </w:style>
  <w:style w:type="paragraph" w:styleId="afa">
    <w:name w:val="No Spacing"/>
    <w:uiPriority w:val="1"/>
    <w:qFormat/>
    <w:rsid w:val="004B367D"/>
    <w:pPr>
      <w:spacing w:after="0" w:line="240" w:lineRule="auto"/>
      <w:jc w:val="both"/>
    </w:pPr>
    <w:rPr>
      <w:rFonts w:ascii="Times New Roman" w:hAnsi="Times New Roman"/>
      <w:sz w:val="28"/>
    </w:rPr>
  </w:style>
  <w:style w:type="character" w:styleId="afb">
    <w:name w:val="Hyperlink"/>
    <w:basedOn w:val="a1"/>
    <w:uiPriority w:val="99"/>
    <w:unhideWhenUsed/>
    <w:rsid w:val="004B367D"/>
    <w:rPr>
      <w:color w:val="0563C1" w:themeColor="hyperlink"/>
      <w:u w:val="single"/>
    </w:rPr>
  </w:style>
  <w:style w:type="paragraph" w:styleId="afc">
    <w:name w:val="Body Text"/>
    <w:basedOn w:val="a0"/>
    <w:link w:val="afd"/>
    <w:uiPriority w:val="99"/>
    <w:unhideWhenUsed/>
    <w:rsid w:val="004B367D"/>
    <w:pPr>
      <w:spacing w:after="120"/>
    </w:pPr>
    <w:rPr>
      <w:rFonts w:asciiTheme="minorHAnsi" w:hAnsiTheme="minorHAnsi"/>
      <w:sz w:val="22"/>
    </w:rPr>
  </w:style>
  <w:style w:type="character" w:customStyle="1" w:styleId="afd">
    <w:name w:val="Основной текст Знак"/>
    <w:basedOn w:val="a1"/>
    <w:link w:val="afc"/>
    <w:uiPriority w:val="99"/>
    <w:rsid w:val="004B367D"/>
  </w:style>
  <w:style w:type="paragraph" w:customStyle="1" w:styleId="basis">
    <w:name w:val="basis"/>
    <w:rsid w:val="004B367D"/>
    <w:pPr>
      <w:spacing w:after="0" w:line="240" w:lineRule="auto"/>
      <w:jc w:val="both"/>
    </w:pPr>
    <w:rPr>
      <w:rFonts w:ascii="Times New Roman" w:eastAsia="Times New Roman" w:hAnsi="Times New Roman" w:cs="Times New Roman"/>
      <w:sz w:val="28"/>
      <w:szCs w:val="28"/>
      <w:lang w:eastAsia="ru-RU"/>
    </w:rPr>
  </w:style>
  <w:style w:type="paragraph" w:customStyle="1" w:styleId="distractor">
    <w:name w:val="distractor"/>
    <w:rsid w:val="004B367D"/>
    <w:pPr>
      <w:spacing w:after="0" w:line="240" w:lineRule="auto"/>
      <w:jc w:val="both"/>
    </w:pPr>
    <w:rPr>
      <w:rFonts w:ascii="Times New Roman" w:eastAsia="Times New Roman" w:hAnsi="Times New Roman" w:cs="Times New Roman"/>
      <w:sz w:val="28"/>
      <w:szCs w:val="28"/>
      <w:lang w:eastAsia="ru-RU"/>
    </w:rPr>
  </w:style>
  <w:style w:type="table" w:customStyle="1" w:styleId="CriterionTable">
    <w:name w:val="Criterion Table"/>
    <w:rsid w:val="004B367D"/>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riterionTable1">
    <w:name w:val="Criterion Table1"/>
    <w:rsid w:val="004B367D"/>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QuestionOptionsTable">
    <w:name w:val="Question Options Table"/>
    <w:rsid w:val="004B367D"/>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MatchOptionsTableHalf">
    <w:name w:val="Question Match Options Table (Half)"/>
    <w:rsid w:val="004B367D"/>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AnswerTable">
    <w:name w:val="Question Answer Table"/>
    <w:basedOn w:val="a2"/>
    <w:rsid w:val="004B367D"/>
    <w:pPr>
      <w:spacing w:after="0" w:line="240" w:lineRule="auto"/>
    </w:pPr>
    <w:rPr>
      <w:rFonts w:ascii="Times New Roman" w:eastAsia="Times New Roman" w:hAnsi="Times New Roman" w:cs="Times New Roman"/>
      <w:sz w:val="20"/>
      <w:szCs w:val="20"/>
      <w:lang w:eastAsia="ru-RU"/>
    </w:rPr>
    <w:tblPr>
      <w:tblCellMar>
        <w:left w:w="0" w:type="dxa"/>
        <w:right w:w="0" w:type="dxa"/>
      </w:tblCellMar>
    </w:tblPr>
  </w:style>
  <w:style w:type="paragraph" w:styleId="afe">
    <w:name w:val="Balloon Text"/>
    <w:basedOn w:val="a0"/>
    <w:link w:val="aff"/>
    <w:uiPriority w:val="99"/>
    <w:semiHidden/>
    <w:unhideWhenUsed/>
    <w:rsid w:val="004B367D"/>
    <w:pPr>
      <w:spacing w:after="0" w:line="240" w:lineRule="auto"/>
      <w:jc w:val="both"/>
    </w:pPr>
    <w:rPr>
      <w:rFonts w:ascii="Tahoma" w:eastAsia="Times New Roman" w:hAnsi="Tahoma" w:cs="Tahoma"/>
      <w:sz w:val="16"/>
      <w:szCs w:val="16"/>
      <w:lang w:eastAsia="ru-RU"/>
    </w:rPr>
  </w:style>
  <w:style w:type="character" w:customStyle="1" w:styleId="aff">
    <w:name w:val="Текст выноски Знак"/>
    <w:basedOn w:val="a1"/>
    <w:link w:val="afe"/>
    <w:uiPriority w:val="99"/>
    <w:semiHidden/>
    <w:rsid w:val="004B367D"/>
    <w:rPr>
      <w:rFonts w:ascii="Tahoma" w:eastAsia="Times New Roman" w:hAnsi="Tahoma" w:cs="Tahoma"/>
      <w:sz w:val="16"/>
      <w:szCs w:val="16"/>
      <w:lang w:eastAsia="ru-RU"/>
    </w:rPr>
  </w:style>
  <w:style w:type="table" w:customStyle="1" w:styleId="26">
    <w:name w:val="Сетка таблицы2"/>
    <w:basedOn w:val="a2"/>
    <w:next w:val="QuestionAnswerTable"/>
    <w:uiPriority w:val="59"/>
    <w:rsid w:val="004B367D"/>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
    <w:name w:val="Сетка таблицы1"/>
    <w:basedOn w:val="a2"/>
    <w:next w:val="QuestionAnswerTable"/>
    <w:uiPriority w:val="59"/>
    <w:rsid w:val="004B367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0">
    <w:name w:val="Normal (Web)"/>
    <w:basedOn w:val="a0"/>
    <w:uiPriority w:val="99"/>
    <w:qFormat/>
    <w:rsid w:val="004B367D"/>
    <w:pPr>
      <w:spacing w:before="100" w:beforeAutospacing="1" w:after="100" w:afterAutospacing="1" w:line="240" w:lineRule="auto"/>
    </w:pPr>
    <w:rPr>
      <w:rFonts w:eastAsia="Times New Roman" w:cs="Times New Roman"/>
      <w:szCs w:val="24"/>
      <w:lang w:eastAsia="ru-RU"/>
    </w:rPr>
  </w:style>
  <w:style w:type="paragraph" w:customStyle="1" w:styleId="pt-a-000040">
    <w:name w:val="pt-a-000040"/>
    <w:basedOn w:val="a0"/>
    <w:rsid w:val="004B367D"/>
    <w:pPr>
      <w:spacing w:before="100" w:beforeAutospacing="1" w:after="100" w:afterAutospacing="1" w:line="240" w:lineRule="auto"/>
    </w:pPr>
    <w:rPr>
      <w:rFonts w:eastAsia="Times New Roman" w:cs="Times New Roman"/>
      <w:szCs w:val="24"/>
      <w:lang w:eastAsia="ru-RU"/>
    </w:rPr>
  </w:style>
  <w:style w:type="character" w:customStyle="1" w:styleId="pt-a0-000085">
    <w:name w:val="pt-a0-000085"/>
    <w:basedOn w:val="a1"/>
    <w:rsid w:val="004B367D"/>
  </w:style>
  <w:style w:type="paragraph" w:customStyle="1" w:styleId="Default">
    <w:name w:val="Default"/>
    <w:uiPriority w:val="99"/>
    <w:rsid w:val="004B367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1">
    <w:name w:val="Содержимое таблицы"/>
    <w:basedOn w:val="a0"/>
    <w:uiPriority w:val="99"/>
    <w:rsid w:val="004B367D"/>
    <w:pPr>
      <w:suppressLineNumbers/>
      <w:spacing w:after="0" w:line="240" w:lineRule="auto"/>
    </w:pPr>
    <w:rPr>
      <w:rFonts w:eastAsia="Times New Roman" w:cs="Times New Roman"/>
      <w:szCs w:val="24"/>
      <w:lang w:eastAsia="ar-SA"/>
    </w:rPr>
  </w:style>
  <w:style w:type="paragraph" w:styleId="aff2">
    <w:name w:val="Plain Text"/>
    <w:aliases w:val="Текст Знак Знак Знак Знак,Текст Знак Знак Знак"/>
    <w:basedOn w:val="a0"/>
    <w:link w:val="aff3"/>
    <w:rsid w:val="004B367D"/>
    <w:pPr>
      <w:spacing w:after="0" w:line="240" w:lineRule="auto"/>
    </w:pPr>
    <w:rPr>
      <w:rFonts w:ascii="Courier New" w:eastAsia="Times New Roman" w:hAnsi="Courier New" w:cs="Times New Roman"/>
      <w:sz w:val="20"/>
      <w:szCs w:val="24"/>
      <w:lang w:eastAsia="ru-RU"/>
    </w:rPr>
  </w:style>
  <w:style w:type="character" w:customStyle="1" w:styleId="aff3">
    <w:name w:val="Текст Знак"/>
    <w:aliases w:val="Текст Знак Знак Знак Знак Знак,Текст Знак Знак Знак Знак1"/>
    <w:basedOn w:val="a1"/>
    <w:link w:val="aff2"/>
    <w:rsid w:val="004B367D"/>
    <w:rPr>
      <w:rFonts w:ascii="Courier New" w:eastAsia="Times New Roman" w:hAnsi="Courier New" w:cs="Times New Roman"/>
      <w:sz w:val="20"/>
      <w:szCs w:val="24"/>
      <w:lang w:eastAsia="ru-RU"/>
    </w:rPr>
  </w:style>
  <w:style w:type="paragraph" w:styleId="aff4">
    <w:name w:val="Body Text Indent"/>
    <w:basedOn w:val="a0"/>
    <w:link w:val="aff5"/>
    <w:uiPriority w:val="99"/>
    <w:rsid w:val="004B367D"/>
    <w:pPr>
      <w:spacing w:after="0" w:line="240" w:lineRule="auto"/>
      <w:ind w:firstLine="708"/>
      <w:jc w:val="both"/>
    </w:pPr>
    <w:rPr>
      <w:rFonts w:eastAsia="Times New Roman" w:cs="Times New Roman"/>
      <w:color w:val="000000"/>
      <w:position w:val="2"/>
      <w:sz w:val="28"/>
      <w:szCs w:val="24"/>
      <w:lang w:eastAsia="ru-RU"/>
    </w:rPr>
  </w:style>
  <w:style w:type="character" w:customStyle="1" w:styleId="aff5">
    <w:name w:val="Основной текст с отступом Знак"/>
    <w:basedOn w:val="a1"/>
    <w:link w:val="aff4"/>
    <w:uiPriority w:val="99"/>
    <w:rsid w:val="004B367D"/>
    <w:rPr>
      <w:rFonts w:ascii="Times New Roman" w:eastAsia="Times New Roman" w:hAnsi="Times New Roman" w:cs="Times New Roman"/>
      <w:color w:val="000000"/>
      <w:position w:val="2"/>
      <w:sz w:val="28"/>
      <w:szCs w:val="24"/>
      <w:lang w:eastAsia="ru-RU"/>
    </w:rPr>
  </w:style>
  <w:style w:type="paragraph" w:styleId="27">
    <w:name w:val="Body Text Indent 2"/>
    <w:basedOn w:val="a0"/>
    <w:link w:val="28"/>
    <w:uiPriority w:val="99"/>
    <w:rsid w:val="004B367D"/>
    <w:pPr>
      <w:spacing w:after="0" w:line="240" w:lineRule="auto"/>
      <w:ind w:firstLine="708"/>
      <w:jc w:val="both"/>
    </w:pPr>
    <w:rPr>
      <w:rFonts w:eastAsia="Times New Roman" w:cs="Times New Roman"/>
      <w:color w:val="000000"/>
      <w:position w:val="2"/>
      <w:szCs w:val="24"/>
      <w:lang w:eastAsia="ru-RU"/>
    </w:rPr>
  </w:style>
  <w:style w:type="character" w:customStyle="1" w:styleId="28">
    <w:name w:val="Основной текст с отступом 2 Знак"/>
    <w:basedOn w:val="a1"/>
    <w:link w:val="27"/>
    <w:uiPriority w:val="99"/>
    <w:rsid w:val="004B367D"/>
    <w:rPr>
      <w:rFonts w:ascii="Times New Roman" w:eastAsia="Times New Roman" w:hAnsi="Times New Roman" w:cs="Times New Roman"/>
      <w:color w:val="000000"/>
      <w:position w:val="2"/>
      <w:sz w:val="24"/>
      <w:szCs w:val="24"/>
      <w:lang w:eastAsia="ru-RU"/>
    </w:rPr>
  </w:style>
  <w:style w:type="character" w:styleId="aff6">
    <w:name w:val="page number"/>
    <w:basedOn w:val="a1"/>
    <w:rsid w:val="004B367D"/>
  </w:style>
  <w:style w:type="paragraph" w:styleId="29">
    <w:name w:val="Body Text 2"/>
    <w:basedOn w:val="a0"/>
    <w:link w:val="2a"/>
    <w:uiPriority w:val="99"/>
    <w:rsid w:val="004B367D"/>
    <w:pPr>
      <w:spacing w:after="120" w:line="480" w:lineRule="auto"/>
    </w:pPr>
    <w:rPr>
      <w:rFonts w:eastAsia="Times New Roman" w:cs="Times New Roman"/>
      <w:szCs w:val="24"/>
      <w:lang w:eastAsia="ru-RU"/>
    </w:rPr>
  </w:style>
  <w:style w:type="character" w:customStyle="1" w:styleId="2a">
    <w:name w:val="Основной текст 2 Знак"/>
    <w:basedOn w:val="a1"/>
    <w:link w:val="29"/>
    <w:uiPriority w:val="99"/>
    <w:rsid w:val="004B367D"/>
    <w:rPr>
      <w:rFonts w:ascii="Times New Roman" w:eastAsia="Times New Roman" w:hAnsi="Times New Roman" w:cs="Times New Roman"/>
      <w:sz w:val="24"/>
      <w:szCs w:val="24"/>
      <w:lang w:eastAsia="ru-RU"/>
    </w:rPr>
  </w:style>
  <w:style w:type="paragraph" w:styleId="35">
    <w:name w:val="Body Text 3"/>
    <w:basedOn w:val="a0"/>
    <w:link w:val="36"/>
    <w:uiPriority w:val="99"/>
    <w:rsid w:val="004B367D"/>
    <w:pPr>
      <w:spacing w:after="120" w:line="240" w:lineRule="auto"/>
    </w:pPr>
    <w:rPr>
      <w:rFonts w:eastAsia="Times New Roman" w:cs="Times New Roman"/>
      <w:sz w:val="16"/>
      <w:szCs w:val="16"/>
      <w:lang w:eastAsia="ru-RU"/>
    </w:rPr>
  </w:style>
  <w:style w:type="character" w:customStyle="1" w:styleId="36">
    <w:name w:val="Основной текст 3 Знак"/>
    <w:basedOn w:val="a1"/>
    <w:link w:val="35"/>
    <w:uiPriority w:val="99"/>
    <w:rsid w:val="004B367D"/>
    <w:rPr>
      <w:rFonts w:ascii="Times New Roman" w:eastAsia="Times New Roman" w:hAnsi="Times New Roman" w:cs="Times New Roman"/>
      <w:sz w:val="16"/>
      <w:szCs w:val="16"/>
      <w:lang w:eastAsia="ru-RU"/>
    </w:rPr>
  </w:style>
  <w:style w:type="character" w:customStyle="1" w:styleId="aff7">
    <w:name w:val="Символ сноски"/>
    <w:rsid w:val="004B367D"/>
    <w:rPr>
      <w:vertAlign w:val="superscript"/>
    </w:rPr>
  </w:style>
  <w:style w:type="character" w:customStyle="1" w:styleId="WW8Num2z0">
    <w:name w:val="WW8Num2z0"/>
    <w:rsid w:val="004B367D"/>
    <w:rPr>
      <w:rFonts w:ascii="Times New Roman" w:hAnsi="Times New Roman" w:cs="Times New Roman"/>
    </w:rPr>
  </w:style>
  <w:style w:type="character" w:styleId="aff8">
    <w:name w:val="Strong"/>
    <w:uiPriority w:val="22"/>
    <w:qFormat/>
    <w:rsid w:val="004B367D"/>
    <w:rPr>
      <w:b/>
      <w:bCs/>
    </w:rPr>
  </w:style>
  <w:style w:type="paragraph" w:customStyle="1" w:styleId="western">
    <w:name w:val="western"/>
    <w:basedOn w:val="a0"/>
    <w:uiPriority w:val="99"/>
    <w:rsid w:val="004B367D"/>
    <w:pPr>
      <w:spacing w:before="100" w:beforeAutospacing="1" w:after="115" w:line="240" w:lineRule="auto"/>
    </w:pPr>
    <w:rPr>
      <w:rFonts w:eastAsia="Times New Roman" w:cs="Times New Roman"/>
      <w:color w:val="000000"/>
      <w:szCs w:val="24"/>
      <w:lang w:eastAsia="ru-RU"/>
    </w:rPr>
  </w:style>
  <w:style w:type="character" w:styleId="aff9">
    <w:name w:val="line number"/>
    <w:basedOn w:val="a1"/>
    <w:rsid w:val="004B367D"/>
  </w:style>
  <w:style w:type="paragraph" w:customStyle="1" w:styleId="2b">
    <w:name w:val="Знак2 Знак Знак Знак"/>
    <w:basedOn w:val="a0"/>
    <w:uiPriority w:val="99"/>
    <w:rsid w:val="004B367D"/>
    <w:pPr>
      <w:spacing w:line="240" w:lineRule="exact"/>
    </w:pPr>
    <w:rPr>
      <w:rFonts w:ascii="Verdana" w:eastAsia="Times New Roman" w:hAnsi="Verdana" w:cs="Verdana"/>
      <w:sz w:val="20"/>
      <w:szCs w:val="20"/>
      <w:lang w:val="en-US"/>
    </w:rPr>
  </w:style>
  <w:style w:type="paragraph" w:customStyle="1" w:styleId="15">
    <w:name w:val="Текст1"/>
    <w:basedOn w:val="a0"/>
    <w:uiPriority w:val="99"/>
    <w:rsid w:val="004B367D"/>
    <w:pPr>
      <w:widowControl w:val="0"/>
      <w:suppressAutoHyphens/>
      <w:spacing w:after="0" w:line="240" w:lineRule="auto"/>
    </w:pPr>
    <w:rPr>
      <w:rFonts w:ascii="Courier New" w:eastAsia="Lucida Sans Unicode" w:hAnsi="Courier New" w:cs="Courier New"/>
      <w:bCs/>
      <w:color w:val="000000"/>
      <w:sz w:val="20"/>
      <w:szCs w:val="20"/>
      <w:lang w:val="en-US" w:bidi="en-US"/>
    </w:rPr>
  </w:style>
  <w:style w:type="paragraph" w:styleId="HTML">
    <w:name w:val="HTML Preformatted"/>
    <w:basedOn w:val="a0"/>
    <w:link w:val="HTML0"/>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1"/>
    <w:link w:val="HTML"/>
    <w:rsid w:val="004B367D"/>
    <w:rPr>
      <w:rFonts w:ascii="Courier New" w:eastAsia="Times New Roman" w:hAnsi="Courier New" w:cs="Times New Roman"/>
      <w:sz w:val="20"/>
      <w:szCs w:val="20"/>
      <w:lang w:eastAsia="ru-RU"/>
    </w:rPr>
  </w:style>
  <w:style w:type="table" w:styleId="16">
    <w:name w:val="Table Grid 1"/>
    <w:basedOn w:val="a2"/>
    <w:rsid w:val="004B367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2c">
    <w:name w:val="List 2"/>
    <w:basedOn w:val="a0"/>
    <w:uiPriority w:val="99"/>
    <w:rsid w:val="004B367D"/>
    <w:pPr>
      <w:spacing w:after="0" w:line="240" w:lineRule="auto"/>
      <w:ind w:left="566" w:hanging="283"/>
    </w:pPr>
    <w:rPr>
      <w:rFonts w:eastAsia="Times New Roman" w:cs="Times New Roman"/>
      <w:szCs w:val="24"/>
      <w:lang w:eastAsia="ru-RU"/>
    </w:rPr>
  </w:style>
  <w:style w:type="paragraph" w:customStyle="1" w:styleId="2d">
    <w:name w:val="Знак2"/>
    <w:basedOn w:val="a0"/>
    <w:uiPriority w:val="99"/>
    <w:rsid w:val="004B367D"/>
    <w:pPr>
      <w:tabs>
        <w:tab w:val="left" w:pos="708"/>
      </w:tabs>
      <w:spacing w:line="240" w:lineRule="exact"/>
    </w:pPr>
    <w:rPr>
      <w:rFonts w:ascii="Verdana" w:eastAsia="Times New Roman" w:hAnsi="Verdana" w:cs="Verdana"/>
      <w:sz w:val="20"/>
      <w:szCs w:val="20"/>
      <w:lang w:val="en-US"/>
    </w:rPr>
  </w:style>
  <w:style w:type="paragraph" w:styleId="affa">
    <w:name w:val="List"/>
    <w:basedOn w:val="a0"/>
    <w:uiPriority w:val="99"/>
    <w:rsid w:val="004B367D"/>
    <w:pPr>
      <w:spacing w:after="0" w:line="240" w:lineRule="auto"/>
      <w:ind w:left="283" w:hanging="283"/>
      <w:contextualSpacing/>
    </w:pPr>
    <w:rPr>
      <w:rFonts w:eastAsia="Times New Roman" w:cs="Times New Roman"/>
      <w:szCs w:val="24"/>
      <w:lang w:eastAsia="ru-RU"/>
    </w:rPr>
  </w:style>
  <w:style w:type="paragraph" w:customStyle="1" w:styleId="17">
    <w:name w:val="Стиль1"/>
    <w:basedOn w:val="a0"/>
    <w:link w:val="18"/>
    <w:qFormat/>
    <w:rsid w:val="004B367D"/>
    <w:pPr>
      <w:spacing w:after="0" w:line="240" w:lineRule="auto"/>
      <w:jc w:val="center"/>
    </w:pPr>
    <w:rPr>
      <w:rFonts w:eastAsia="Times New Roman" w:cs="Times New Roman"/>
      <w:szCs w:val="24"/>
      <w:lang w:eastAsia="ru-RU"/>
    </w:rPr>
  </w:style>
  <w:style w:type="paragraph" w:customStyle="1" w:styleId="2e">
    <w:name w:val="Стиль2"/>
    <w:basedOn w:val="a0"/>
    <w:link w:val="2f"/>
    <w:qFormat/>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pPr>
    <w:rPr>
      <w:rFonts w:eastAsia="Times New Roman" w:cs="Times New Roman"/>
      <w:b/>
      <w:i/>
      <w:szCs w:val="24"/>
      <w:lang w:eastAsia="ru-RU"/>
    </w:rPr>
  </w:style>
  <w:style w:type="character" w:customStyle="1" w:styleId="18">
    <w:name w:val="Стиль1 Знак"/>
    <w:basedOn w:val="a1"/>
    <w:link w:val="17"/>
    <w:rsid w:val="004B367D"/>
    <w:rPr>
      <w:rFonts w:ascii="Times New Roman" w:eastAsia="Times New Roman" w:hAnsi="Times New Roman" w:cs="Times New Roman"/>
      <w:sz w:val="24"/>
      <w:szCs w:val="24"/>
      <w:lang w:eastAsia="ru-RU"/>
    </w:rPr>
  </w:style>
  <w:style w:type="paragraph" w:customStyle="1" w:styleId="210">
    <w:name w:val="Основной текст 21"/>
    <w:basedOn w:val="a0"/>
    <w:uiPriority w:val="99"/>
    <w:rsid w:val="004B367D"/>
    <w:pPr>
      <w:spacing w:after="120" w:line="480" w:lineRule="auto"/>
    </w:pPr>
    <w:rPr>
      <w:rFonts w:eastAsia="Times New Roman" w:cs="Times New Roman"/>
      <w:sz w:val="20"/>
      <w:szCs w:val="20"/>
      <w:lang w:eastAsia="ar-SA"/>
    </w:rPr>
  </w:style>
  <w:style w:type="character" w:customStyle="1" w:styleId="2f">
    <w:name w:val="Стиль2 Знак"/>
    <w:basedOn w:val="a1"/>
    <w:link w:val="2e"/>
    <w:rsid w:val="004B367D"/>
    <w:rPr>
      <w:rFonts w:ascii="Times New Roman" w:eastAsia="Times New Roman" w:hAnsi="Times New Roman" w:cs="Times New Roman"/>
      <w:b/>
      <w:i/>
      <w:sz w:val="24"/>
      <w:szCs w:val="24"/>
      <w:lang w:eastAsia="ru-RU"/>
    </w:rPr>
  </w:style>
  <w:style w:type="paragraph" w:customStyle="1" w:styleId="ConsPlusNormal">
    <w:name w:val="ConsPlusNormal"/>
    <w:uiPriority w:val="99"/>
    <w:rsid w:val="004B367D"/>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customStyle="1" w:styleId="37">
    <w:name w:val="Стиль3"/>
    <w:basedOn w:val="a0"/>
    <w:link w:val="38"/>
    <w:qFormat/>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ind w:right="-187"/>
      <w:jc w:val="both"/>
    </w:pPr>
    <w:rPr>
      <w:rFonts w:eastAsia="Times New Roman" w:cs="Times New Roman"/>
      <w:b/>
      <w:szCs w:val="24"/>
      <w:lang w:eastAsia="ru-RU"/>
    </w:rPr>
  </w:style>
  <w:style w:type="character" w:customStyle="1" w:styleId="38">
    <w:name w:val="Стиль3 Знак"/>
    <w:basedOn w:val="a1"/>
    <w:link w:val="37"/>
    <w:rsid w:val="004B367D"/>
    <w:rPr>
      <w:rFonts w:ascii="Times New Roman" w:eastAsia="Times New Roman" w:hAnsi="Times New Roman" w:cs="Times New Roman"/>
      <w:b/>
      <w:sz w:val="24"/>
      <w:szCs w:val="24"/>
      <w:lang w:eastAsia="ru-RU"/>
    </w:rPr>
  </w:style>
  <w:style w:type="paragraph" w:customStyle="1" w:styleId="43">
    <w:name w:val="Стиль4"/>
    <w:basedOn w:val="a0"/>
    <w:link w:val="44"/>
    <w:qFormat/>
    <w:rsid w:val="004B36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pPr>
    <w:rPr>
      <w:rFonts w:eastAsia="Times New Roman" w:cs="Times New Roman"/>
      <w:b/>
      <w:caps/>
      <w:szCs w:val="24"/>
      <w:lang w:eastAsia="ru-RU"/>
    </w:rPr>
  </w:style>
  <w:style w:type="character" w:customStyle="1" w:styleId="44">
    <w:name w:val="Стиль4 Знак"/>
    <w:basedOn w:val="a1"/>
    <w:link w:val="43"/>
    <w:rsid w:val="004B367D"/>
    <w:rPr>
      <w:rFonts w:ascii="Times New Roman" w:eastAsia="Times New Roman" w:hAnsi="Times New Roman" w:cs="Times New Roman"/>
      <w:b/>
      <w:caps/>
      <w:sz w:val="24"/>
      <w:szCs w:val="24"/>
      <w:lang w:eastAsia="ru-RU"/>
    </w:rPr>
  </w:style>
  <w:style w:type="paragraph" w:customStyle="1" w:styleId="53">
    <w:name w:val="Стиль5"/>
    <w:basedOn w:val="a0"/>
    <w:link w:val="54"/>
    <w:qFormat/>
    <w:rsid w:val="004B367D"/>
    <w:pPr>
      <w:spacing w:after="0" w:line="240" w:lineRule="auto"/>
      <w:jc w:val="center"/>
    </w:pPr>
    <w:rPr>
      <w:rFonts w:eastAsia="MS Mincho" w:cs="Times New Roman"/>
      <w:szCs w:val="24"/>
      <w:lang w:eastAsia="ru-RU"/>
    </w:rPr>
  </w:style>
  <w:style w:type="character" w:customStyle="1" w:styleId="54">
    <w:name w:val="Стиль5 Знак"/>
    <w:basedOn w:val="a1"/>
    <w:link w:val="53"/>
    <w:rsid w:val="004B367D"/>
    <w:rPr>
      <w:rFonts w:ascii="Times New Roman" w:eastAsia="MS Mincho" w:hAnsi="Times New Roman" w:cs="Times New Roman"/>
      <w:sz w:val="24"/>
      <w:szCs w:val="24"/>
      <w:lang w:eastAsia="ru-RU"/>
    </w:rPr>
  </w:style>
  <w:style w:type="character" w:styleId="affb">
    <w:name w:val="Emphasis"/>
    <w:uiPriority w:val="20"/>
    <w:qFormat/>
    <w:rsid w:val="004B367D"/>
    <w:rPr>
      <w:i/>
      <w:iCs/>
    </w:rPr>
  </w:style>
  <w:style w:type="paragraph" w:customStyle="1" w:styleId="110">
    <w:name w:val="1Стиль1"/>
    <w:basedOn w:val="a0"/>
    <w:uiPriority w:val="99"/>
    <w:rsid w:val="004B367D"/>
    <w:pPr>
      <w:spacing w:after="0" w:line="240" w:lineRule="auto"/>
      <w:ind w:firstLine="709"/>
      <w:jc w:val="both"/>
    </w:pPr>
    <w:rPr>
      <w:rFonts w:ascii="Arial" w:eastAsia="Times New Roman" w:hAnsi="Arial" w:cs="Times New Roman"/>
      <w:szCs w:val="20"/>
      <w:lang w:eastAsia="ru-RU"/>
    </w:rPr>
  </w:style>
  <w:style w:type="character" w:customStyle="1" w:styleId="affc">
    <w:name w:val="А_основной Знак"/>
    <w:link w:val="affd"/>
    <w:locked/>
    <w:rsid w:val="004B367D"/>
    <w:rPr>
      <w:rFonts w:ascii="Calibri" w:eastAsia="Calibri" w:hAnsi="Calibri"/>
      <w:sz w:val="28"/>
      <w:szCs w:val="28"/>
    </w:rPr>
  </w:style>
  <w:style w:type="paragraph" w:customStyle="1" w:styleId="affd">
    <w:name w:val="А_основной"/>
    <w:basedOn w:val="a0"/>
    <w:link w:val="affc"/>
    <w:rsid w:val="004B367D"/>
    <w:pPr>
      <w:spacing w:after="0" w:line="360" w:lineRule="auto"/>
      <w:ind w:firstLine="454"/>
      <w:jc w:val="both"/>
    </w:pPr>
    <w:rPr>
      <w:rFonts w:ascii="Calibri" w:eastAsia="Calibri" w:hAnsi="Calibri"/>
      <w:sz w:val="28"/>
      <w:szCs w:val="28"/>
    </w:rPr>
  </w:style>
  <w:style w:type="numbering" w:customStyle="1" w:styleId="List9">
    <w:name w:val="List 9"/>
    <w:basedOn w:val="a3"/>
    <w:rsid w:val="004B367D"/>
    <w:pPr>
      <w:numPr>
        <w:numId w:val="4"/>
      </w:numPr>
    </w:pPr>
  </w:style>
  <w:style w:type="paragraph" w:customStyle="1" w:styleId="Style35">
    <w:name w:val="Style35"/>
    <w:basedOn w:val="a0"/>
    <w:uiPriority w:val="99"/>
    <w:rsid w:val="004B367D"/>
    <w:pPr>
      <w:widowControl w:val="0"/>
      <w:autoSpaceDE w:val="0"/>
      <w:autoSpaceDN w:val="0"/>
      <w:adjustRightInd w:val="0"/>
      <w:spacing w:after="200" w:line="278" w:lineRule="exact"/>
    </w:pPr>
    <w:rPr>
      <w:rFonts w:asciiTheme="minorHAnsi" w:eastAsiaTheme="minorEastAsia" w:hAnsiTheme="minorHAnsi" w:cs="Times New Roman"/>
      <w:sz w:val="22"/>
      <w:lang w:eastAsia="ru-RU"/>
    </w:rPr>
  </w:style>
  <w:style w:type="character" w:customStyle="1" w:styleId="UnresolvedMention">
    <w:name w:val="Unresolved Mention"/>
    <w:basedOn w:val="a1"/>
    <w:uiPriority w:val="99"/>
    <w:semiHidden/>
    <w:unhideWhenUsed/>
    <w:rsid w:val="004B367D"/>
    <w:rPr>
      <w:color w:val="605E5C"/>
      <w:shd w:val="clear" w:color="auto" w:fill="E1DFDD"/>
    </w:rPr>
  </w:style>
  <w:style w:type="character" w:customStyle="1" w:styleId="affe">
    <w:name w:val="Перечень Знак"/>
    <w:link w:val="a"/>
    <w:locked/>
    <w:rsid w:val="004B367D"/>
    <w:rPr>
      <w:rFonts w:cs="Times New Roman"/>
      <w:sz w:val="28"/>
      <w:u w:color="000000"/>
      <w:bdr w:val="none" w:sz="0" w:space="0" w:color="auto" w:frame="1"/>
    </w:rPr>
  </w:style>
  <w:style w:type="paragraph" w:customStyle="1" w:styleId="a">
    <w:name w:val="Перечень"/>
    <w:basedOn w:val="a0"/>
    <w:next w:val="a0"/>
    <w:link w:val="affe"/>
    <w:qFormat/>
    <w:rsid w:val="004B367D"/>
    <w:pPr>
      <w:numPr>
        <w:numId w:val="6"/>
      </w:numPr>
      <w:suppressAutoHyphens/>
      <w:spacing w:after="0" w:line="360" w:lineRule="auto"/>
      <w:jc w:val="both"/>
    </w:pPr>
    <w:rPr>
      <w:rFonts w:asciiTheme="minorHAnsi" w:hAnsiTheme="minorHAnsi" w:cs="Times New Roman"/>
      <w:sz w:val="28"/>
      <w:u w:color="000000"/>
      <w:bdr w:val="none" w:sz="0" w:space="0" w:color="auto" w:frame="1"/>
    </w:rPr>
  </w:style>
  <w:style w:type="character" w:customStyle="1" w:styleId="bold-text">
    <w:name w:val="bold-text"/>
    <w:basedOn w:val="a1"/>
    <w:rsid w:val="004B367D"/>
  </w:style>
  <w:style w:type="character" w:customStyle="1" w:styleId="status-sale">
    <w:name w:val="status-sale"/>
    <w:basedOn w:val="a1"/>
    <w:rsid w:val="004B367D"/>
  </w:style>
  <w:style w:type="paragraph" w:customStyle="1" w:styleId="ConsPlusTitle">
    <w:name w:val="ConsPlusTitle"/>
    <w:uiPriority w:val="99"/>
    <w:rsid w:val="004B367D"/>
    <w:pPr>
      <w:widowControl w:val="0"/>
      <w:autoSpaceDE w:val="0"/>
      <w:autoSpaceDN w:val="0"/>
      <w:spacing w:after="0" w:line="240" w:lineRule="auto"/>
    </w:pPr>
    <w:rPr>
      <w:rFonts w:ascii="Calibri" w:eastAsiaTheme="minorEastAsia" w:hAnsi="Calibri" w:cs="Calibri"/>
      <w:b/>
      <w:lang w:eastAsia="ru-RU"/>
    </w:rPr>
  </w:style>
  <w:style w:type="character" w:customStyle="1" w:styleId="afff">
    <w:name w:val="Основной текст_"/>
    <w:basedOn w:val="a1"/>
    <w:link w:val="19"/>
    <w:rsid w:val="004B367D"/>
    <w:rPr>
      <w:rFonts w:eastAsia="Times New Roman" w:cs="Times New Roman"/>
      <w:sz w:val="28"/>
      <w:szCs w:val="28"/>
    </w:rPr>
  </w:style>
  <w:style w:type="paragraph" w:customStyle="1" w:styleId="19">
    <w:name w:val="Основной текст1"/>
    <w:basedOn w:val="a0"/>
    <w:link w:val="afff"/>
    <w:rsid w:val="004B367D"/>
    <w:pPr>
      <w:widowControl w:val="0"/>
      <w:spacing w:after="0"/>
      <w:ind w:firstLine="400"/>
    </w:pPr>
    <w:rPr>
      <w:rFonts w:asciiTheme="minorHAnsi" w:eastAsia="Times New Roman" w:hAnsiTheme="minorHAnsi" w:cs="Times New Roman"/>
      <w:sz w:val="28"/>
      <w:szCs w:val="28"/>
    </w:rPr>
  </w:style>
  <w:style w:type="character" w:customStyle="1" w:styleId="afff0">
    <w:name w:val="Другое_"/>
    <w:basedOn w:val="a1"/>
    <w:link w:val="afff1"/>
    <w:rsid w:val="004B367D"/>
    <w:rPr>
      <w:rFonts w:eastAsia="Times New Roman" w:cs="Times New Roman"/>
      <w:sz w:val="28"/>
      <w:szCs w:val="28"/>
    </w:rPr>
  </w:style>
  <w:style w:type="paragraph" w:customStyle="1" w:styleId="afff1">
    <w:name w:val="Другое"/>
    <w:basedOn w:val="a0"/>
    <w:link w:val="afff0"/>
    <w:rsid w:val="004B367D"/>
    <w:pPr>
      <w:widowControl w:val="0"/>
      <w:spacing w:after="0"/>
      <w:ind w:firstLine="400"/>
    </w:pPr>
    <w:rPr>
      <w:rFonts w:asciiTheme="minorHAnsi" w:eastAsia="Times New Roman" w:hAnsiTheme="minorHAnsi" w:cs="Times New Roman"/>
      <w:sz w:val="28"/>
      <w:szCs w:val="28"/>
    </w:rPr>
  </w:style>
  <w:style w:type="paragraph" w:customStyle="1" w:styleId="TableParagraph">
    <w:name w:val="Table Paragraph"/>
    <w:basedOn w:val="a0"/>
    <w:uiPriority w:val="1"/>
    <w:qFormat/>
    <w:rsid w:val="004B367D"/>
    <w:pPr>
      <w:widowControl w:val="0"/>
      <w:autoSpaceDE w:val="0"/>
      <w:autoSpaceDN w:val="0"/>
      <w:spacing w:after="0" w:line="240" w:lineRule="auto"/>
      <w:ind w:left="106"/>
    </w:pPr>
    <w:rPr>
      <w:rFonts w:eastAsia="Times New Roman" w:cs="Times New Roman"/>
      <w:sz w:val="22"/>
    </w:rPr>
  </w:style>
  <w:style w:type="character" w:styleId="afff2">
    <w:name w:val="FollowedHyperlink"/>
    <w:basedOn w:val="a1"/>
    <w:uiPriority w:val="99"/>
    <w:semiHidden/>
    <w:unhideWhenUsed/>
    <w:rsid w:val="004B367D"/>
    <w:rPr>
      <w:color w:val="954F72" w:themeColor="followedHyperlink"/>
      <w:u w:val="single"/>
    </w:rPr>
  </w:style>
  <w:style w:type="character" w:customStyle="1" w:styleId="1a">
    <w:name w:val="Текст Знак1"/>
    <w:aliases w:val="Текст Знак Знак Знак Знак Знак1,Текст Знак Знак Знак Знак2"/>
    <w:basedOn w:val="a1"/>
    <w:semiHidden/>
    <w:rsid w:val="004B367D"/>
    <w:rPr>
      <w:rFonts w:ascii="Consolas" w:eastAsia="Times New Roman" w:hAnsi="Consolas" w:cs="Times New Roman"/>
      <w:sz w:val="21"/>
      <w:szCs w:val="21"/>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6.jpg"/><Relationship Id="rId17" Type="http://schemas.openxmlformats.org/officeDocument/2006/relationships/image" Target="media/image11.jp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4.jpg"/><Relationship Id="rId19" Type="http://schemas.openxmlformats.org/officeDocument/2006/relationships/image" Target="media/image13.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TotalTime>
  <Pages>1</Pages>
  <Words>8819</Words>
  <Characters>50273</Characters>
  <Application>Microsoft Office Word</Application>
  <DocSecurity>0</DocSecurity>
  <Lines>418</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58975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Учетная запись Майкрософт</dc:creator>
  <cp:keywords/>
  <dc:description/>
  <cp:lastModifiedBy>User</cp:lastModifiedBy>
  <cp:revision>19</cp:revision>
  <dcterms:created xsi:type="dcterms:W3CDTF">2026-01-19T07:29:00Z</dcterms:created>
  <dcterms:modified xsi:type="dcterms:W3CDTF">2026-02-04T09:51:00Z</dcterms:modified>
</cp:coreProperties>
</file>